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KZQ626/627</w:t>
      </w:r>
      <w:r>
        <w:rPr>
          <w:rFonts w:hint="eastAsia" w:ascii="黑体" w:hAnsi="黑体" w:eastAsia="黑体" w:cs="黑体"/>
          <w:b/>
          <w:bCs w:val="0"/>
          <w:sz w:val="40"/>
          <w:szCs w:val="40"/>
        </w:rPr>
        <w:t>系列温控器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</w:rPr>
        <w:t>用户使用手册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第一章  使用须知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Arial" w:hAnsi="Arial" w:eastAsia="黑体" w:cs="Arial"/>
          <w:sz w:val="35"/>
          <w:szCs w:val="35"/>
        </w:rPr>
      </w:pPr>
      <w:r>
        <w:rPr>
          <w:rFonts w:hint="default" w:ascii="Arial" w:hAnsi="Arial" w:eastAsia="黑体" w:cs="Arial"/>
          <w:sz w:val="35"/>
          <w:szCs w:val="35"/>
        </w:rPr>
        <w:t>1.1 使用环境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00" w:firstLineChars="200"/>
        <w:jc w:val="both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>尊敬的客户，首先感谢您选用本公司生产的</w:t>
      </w:r>
      <w:r>
        <w:rPr>
          <w:rFonts w:hint="eastAsia"/>
          <w:sz w:val="35"/>
          <w:szCs w:val="35"/>
          <w:lang w:val="en-US" w:eastAsia="zh-CN"/>
        </w:rPr>
        <w:t>KZQ626/627</w:t>
      </w:r>
      <w:r>
        <w:rPr>
          <w:rFonts w:hint="eastAsia"/>
          <w:sz w:val="35"/>
          <w:szCs w:val="35"/>
        </w:rPr>
        <w:t>系列电采暖温控器，安装和使用前希望您仔细阅读本说明，这将有助于您充分了解本产品的功能，从而保证您的正确安装和使用。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4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30" w:leftChars="157" w:right="0" w:rightChars="0" w:firstLine="206" w:firstLineChars="59"/>
        <w:jc w:val="both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 xml:space="preserve"> 本产品电子集成度较高,请不要在过分潮湿的环境下使用。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4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30" w:leftChars="157" w:right="0" w:rightChars="0" w:firstLine="206" w:firstLineChars="59"/>
        <w:jc w:val="both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 xml:space="preserve"> 由于本产品采用上下散热孔,因此请在装饰墙面时对上部散热孔采取一定的保护措施,以防止进水后电子器件短路,造成机器损坏。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4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30" w:leftChars="157" w:right="0" w:rightChars="0" w:firstLine="206" w:firstLineChars="59"/>
        <w:jc w:val="both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 xml:space="preserve"> 请不要在高于50</w:t>
      </w:r>
      <w:r>
        <w:rPr>
          <w:rFonts w:hint="eastAsia" w:ascii="宋体" w:hAnsi="宋体"/>
          <w:sz w:val="35"/>
          <w:szCs w:val="35"/>
        </w:rPr>
        <w:t>℃</w:t>
      </w:r>
      <w:r>
        <w:rPr>
          <w:rFonts w:hint="eastAsia"/>
          <w:sz w:val="35"/>
          <w:szCs w:val="35"/>
        </w:rPr>
        <w:t>的环境下使用,否则,对机器的使用寿命将会产生很大的影响。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4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30" w:leftChars="157" w:right="0" w:rightChars="0" w:firstLine="206" w:firstLineChars="59"/>
        <w:jc w:val="both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 xml:space="preserve"> 如安装过热保护传感器，请将其穿入穿线管中，放置于需要测温的地方，</w:t>
      </w:r>
      <w:r>
        <w:rPr>
          <w:rFonts w:hint="eastAsia"/>
          <w:spacing w:val="-6"/>
          <w:sz w:val="35"/>
          <w:szCs w:val="35"/>
        </w:rPr>
        <w:t>切勿将其线及探头直接接触水泥砂浆。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4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30" w:leftChars="157" w:right="0" w:rightChars="0" w:firstLine="206" w:firstLineChars="59"/>
        <w:jc w:val="both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 xml:space="preserve"> 本温控器适用于家庭取暖控制，在未经授权的环境下使用，导致机器损坏及造成的损失，本公司概不负责。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/>
          <w:bCs/>
          <w:spacing w:val="-6"/>
          <w:sz w:val="35"/>
          <w:szCs w:val="35"/>
        </w:rPr>
      </w:pPr>
      <w:r>
        <w:rPr>
          <w:rFonts w:hint="eastAsia" w:ascii="Arial" w:hAnsi="Arial" w:eastAsia="黑体" w:cs="Arial"/>
          <w:sz w:val="35"/>
          <w:szCs w:val="35"/>
        </w:rPr>
        <w:t xml:space="preserve">1.2 </w:t>
      </w:r>
      <w:r>
        <w:rPr>
          <w:rFonts w:hint="default" w:ascii="Arial" w:hAnsi="Arial" w:eastAsia="黑体" w:cs="Arial"/>
          <w:sz w:val="35"/>
          <w:szCs w:val="35"/>
          <w:lang w:val="en-US" w:eastAsia="zh-CN"/>
        </w:rPr>
        <w:t>K</w:t>
      </w:r>
      <w:r>
        <w:rPr>
          <w:rFonts w:hint="eastAsia" w:ascii="Arial" w:hAnsi="Arial" w:eastAsia="黑体" w:cs="Arial"/>
          <w:sz w:val="35"/>
          <w:szCs w:val="35"/>
          <w:lang w:val="en-US" w:eastAsia="zh-CN"/>
        </w:rPr>
        <w:t>ZQ6</w:t>
      </w:r>
      <w:r>
        <w:rPr>
          <w:rFonts w:hint="default" w:ascii="Arial" w:hAnsi="Arial" w:eastAsia="黑体" w:cs="Arial"/>
          <w:sz w:val="35"/>
          <w:szCs w:val="35"/>
          <w:lang w:val="en-US" w:eastAsia="zh-CN"/>
        </w:rPr>
        <w:t>06/</w:t>
      </w:r>
      <w:r>
        <w:rPr>
          <w:rFonts w:hint="eastAsia" w:ascii="Arial" w:hAnsi="Arial" w:eastAsia="黑体" w:cs="Arial"/>
          <w:sz w:val="35"/>
          <w:szCs w:val="35"/>
          <w:lang w:val="en-US" w:eastAsia="zh-CN"/>
        </w:rPr>
        <w:t>6</w:t>
      </w:r>
      <w:r>
        <w:rPr>
          <w:rFonts w:hint="default" w:ascii="Arial" w:hAnsi="Arial" w:eastAsia="黑体" w:cs="Arial"/>
          <w:sz w:val="35"/>
          <w:szCs w:val="35"/>
          <w:lang w:val="en-US" w:eastAsia="zh-CN"/>
        </w:rPr>
        <w:t>07</w:t>
      </w:r>
      <w:r>
        <w:rPr>
          <w:rFonts w:hint="eastAsia" w:ascii="Arial" w:hAnsi="Arial" w:eastAsia="黑体" w:cs="Arial"/>
          <w:sz w:val="35"/>
          <w:szCs w:val="35"/>
        </w:rPr>
        <w:t>系列温控器分以下型号：</w:t>
      </w:r>
    </w:p>
    <w:tbl>
      <w:tblPr>
        <w:tblStyle w:val="5"/>
        <w:tblW w:w="0" w:type="auto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396"/>
        <w:gridCol w:w="1914"/>
        <w:gridCol w:w="1426"/>
        <w:gridCol w:w="1913"/>
        <w:gridCol w:w="3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220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型  号</w:t>
            </w:r>
          </w:p>
        </w:tc>
        <w:tc>
          <w:tcPr>
            <w:tcW w:w="239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最大电流</w:t>
            </w:r>
          </w:p>
        </w:tc>
        <w:tc>
          <w:tcPr>
            <w:tcW w:w="191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额定功率</w:t>
            </w:r>
          </w:p>
        </w:tc>
        <w:tc>
          <w:tcPr>
            <w:tcW w:w="14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精 度</w:t>
            </w:r>
          </w:p>
        </w:tc>
        <w:tc>
          <w:tcPr>
            <w:tcW w:w="19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容 差</w:t>
            </w:r>
          </w:p>
        </w:tc>
        <w:tc>
          <w:tcPr>
            <w:tcW w:w="31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0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35"/>
                <w:szCs w:val="35"/>
                <w:lang w:val="en-US"/>
              </w:rPr>
            </w:pPr>
            <w:r>
              <w:rPr>
                <w:rFonts w:hint="default" w:ascii="Arial" w:hAnsi="Arial" w:eastAsia="黑体" w:cs="Arial"/>
                <w:sz w:val="35"/>
                <w:szCs w:val="35"/>
                <w:lang w:val="en-US" w:eastAsia="zh-CN"/>
              </w:rPr>
              <w:t>K</w:t>
            </w:r>
            <w:r>
              <w:rPr>
                <w:rFonts w:hint="eastAsia" w:ascii="Arial" w:hAnsi="Arial" w:eastAsia="黑体" w:cs="Arial"/>
                <w:sz w:val="35"/>
                <w:szCs w:val="35"/>
                <w:lang w:val="en-US" w:eastAsia="zh-CN"/>
              </w:rPr>
              <w:t>ZQ626</w:t>
            </w:r>
          </w:p>
        </w:tc>
        <w:tc>
          <w:tcPr>
            <w:tcW w:w="239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20A</w:t>
            </w:r>
          </w:p>
        </w:tc>
        <w:tc>
          <w:tcPr>
            <w:tcW w:w="191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4KW</w:t>
            </w:r>
          </w:p>
        </w:tc>
        <w:tc>
          <w:tcPr>
            <w:tcW w:w="14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±1</w:t>
            </w:r>
            <w:r>
              <w:rPr>
                <w:rFonts w:hint="eastAsia" w:ascii="宋体" w:hAnsi="宋体"/>
                <w:sz w:val="35"/>
                <w:szCs w:val="35"/>
              </w:rPr>
              <w:t>º</w:t>
            </w:r>
            <w:r>
              <w:rPr>
                <w:rFonts w:hint="eastAsia"/>
                <w:sz w:val="35"/>
                <w:szCs w:val="35"/>
              </w:rPr>
              <w:t>C</w:t>
            </w:r>
          </w:p>
        </w:tc>
        <w:tc>
          <w:tcPr>
            <w:tcW w:w="19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±</w:t>
            </w:r>
            <w:r>
              <w:rPr>
                <w:rFonts w:hint="eastAsia"/>
                <w:sz w:val="35"/>
                <w:szCs w:val="35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5"/>
                <w:szCs w:val="35"/>
              </w:rPr>
              <w:t>º</w:t>
            </w:r>
            <w:r>
              <w:rPr>
                <w:rFonts w:hint="eastAsia"/>
                <w:sz w:val="35"/>
                <w:szCs w:val="35"/>
              </w:rPr>
              <w:t>C</w:t>
            </w:r>
          </w:p>
        </w:tc>
        <w:tc>
          <w:tcPr>
            <w:tcW w:w="31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35"/>
                <w:szCs w:val="35"/>
                <w:lang w:eastAsia="zh-CN"/>
              </w:rPr>
            </w:pPr>
            <w:r>
              <w:rPr>
                <w:rFonts w:hint="eastAsia"/>
                <w:sz w:val="35"/>
                <w:szCs w:val="35"/>
                <w:lang w:eastAsia="zh-CN"/>
              </w:rPr>
              <w:t>可接外置传感器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0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35"/>
                <w:szCs w:val="35"/>
                <w:lang w:val="en-US"/>
              </w:rPr>
            </w:pPr>
            <w:r>
              <w:rPr>
                <w:rFonts w:hint="default" w:ascii="Arial" w:hAnsi="Arial" w:eastAsia="黑体" w:cs="Arial"/>
                <w:sz w:val="35"/>
                <w:szCs w:val="35"/>
                <w:lang w:val="en-US" w:eastAsia="zh-CN"/>
              </w:rPr>
              <w:t>K</w:t>
            </w:r>
            <w:r>
              <w:rPr>
                <w:rFonts w:hint="eastAsia" w:ascii="Arial" w:hAnsi="Arial" w:eastAsia="黑体" w:cs="Arial"/>
                <w:sz w:val="35"/>
                <w:szCs w:val="35"/>
                <w:lang w:val="en-US" w:eastAsia="zh-CN"/>
              </w:rPr>
              <w:t>ZQ627</w:t>
            </w:r>
          </w:p>
        </w:tc>
        <w:tc>
          <w:tcPr>
            <w:tcW w:w="239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2</w:t>
            </w:r>
            <w:r>
              <w:rPr>
                <w:rFonts w:hint="eastAsia"/>
                <w:sz w:val="35"/>
                <w:szCs w:val="35"/>
                <w:lang w:val="en-US" w:eastAsia="zh-CN"/>
              </w:rPr>
              <w:t>5</w:t>
            </w:r>
            <w:r>
              <w:rPr>
                <w:rFonts w:hint="eastAsia"/>
                <w:sz w:val="35"/>
                <w:szCs w:val="35"/>
              </w:rPr>
              <w:t>A</w:t>
            </w:r>
          </w:p>
        </w:tc>
        <w:tc>
          <w:tcPr>
            <w:tcW w:w="191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4</w:t>
            </w:r>
            <w:r>
              <w:rPr>
                <w:rFonts w:hint="eastAsia"/>
                <w:sz w:val="35"/>
                <w:szCs w:val="35"/>
                <w:lang w:val="en-US" w:eastAsia="zh-CN"/>
              </w:rPr>
              <w:t>.5</w:t>
            </w:r>
            <w:r>
              <w:rPr>
                <w:rFonts w:hint="eastAsia"/>
                <w:sz w:val="35"/>
                <w:szCs w:val="35"/>
              </w:rPr>
              <w:t>KW</w:t>
            </w:r>
          </w:p>
        </w:tc>
        <w:tc>
          <w:tcPr>
            <w:tcW w:w="14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±1</w:t>
            </w:r>
            <w:r>
              <w:rPr>
                <w:rFonts w:hint="eastAsia" w:ascii="宋体" w:hAnsi="宋体"/>
                <w:sz w:val="35"/>
                <w:szCs w:val="35"/>
              </w:rPr>
              <w:t>º</w:t>
            </w:r>
            <w:r>
              <w:rPr>
                <w:rFonts w:hint="eastAsia"/>
                <w:sz w:val="35"/>
                <w:szCs w:val="35"/>
              </w:rPr>
              <w:t>C</w:t>
            </w:r>
          </w:p>
        </w:tc>
        <w:tc>
          <w:tcPr>
            <w:tcW w:w="19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±</w:t>
            </w:r>
            <w:r>
              <w:rPr>
                <w:rFonts w:hint="eastAsia"/>
                <w:sz w:val="35"/>
                <w:szCs w:val="35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5"/>
                <w:szCs w:val="35"/>
              </w:rPr>
              <w:t>º</w:t>
            </w:r>
            <w:r>
              <w:rPr>
                <w:rFonts w:hint="eastAsia"/>
                <w:sz w:val="35"/>
                <w:szCs w:val="35"/>
              </w:rPr>
              <w:t>C</w:t>
            </w:r>
          </w:p>
        </w:tc>
        <w:tc>
          <w:tcPr>
            <w:tcW w:w="31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  <w:lang w:eastAsia="zh-CN"/>
              </w:rPr>
              <w:t>可接外置传感器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Arial" w:hAnsi="Arial" w:eastAsia="黑体" w:cs="Arial"/>
          <w:sz w:val="6"/>
          <w:szCs w:val="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Arial" w:hAnsi="Arial" w:eastAsia="黑体" w:cs="Arial"/>
          <w:sz w:val="35"/>
          <w:szCs w:val="35"/>
        </w:rPr>
      </w:pPr>
      <w:r>
        <w:rPr>
          <w:rFonts w:hint="eastAsia" w:ascii="Arial" w:hAnsi="Arial" w:eastAsia="黑体" w:cs="Arial"/>
          <w:sz w:val="35"/>
          <w:szCs w:val="35"/>
        </w:rPr>
        <w:t>1.3 主要技术参数指标：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2" w:leftChars="158" w:right="0" w:rightChars="0" w:firstLine="168" w:firstLineChars="48"/>
        <w:textAlignment w:val="auto"/>
        <w:outlineLvl w:val="9"/>
        <w:rPr>
          <w:rFonts w:hint="eastAsia" w:ascii="宋体" w:hAnsi="宋体"/>
          <w:sz w:val="35"/>
          <w:szCs w:val="35"/>
        </w:rPr>
      </w:pPr>
      <w:r>
        <w:rPr>
          <w:rFonts w:hint="eastAsia"/>
          <w:sz w:val="35"/>
          <w:szCs w:val="35"/>
        </w:rPr>
        <w:t xml:space="preserve"> </w:t>
      </w:r>
      <w:r>
        <w:rPr>
          <w:rFonts w:hint="eastAsia"/>
          <w:sz w:val="35"/>
          <w:szCs w:val="35"/>
          <w:lang w:eastAsia="zh-CN"/>
        </w:rPr>
        <w:t>测温</w:t>
      </w:r>
      <w:r>
        <w:rPr>
          <w:rFonts w:hint="eastAsia"/>
          <w:sz w:val="35"/>
          <w:szCs w:val="35"/>
        </w:rPr>
        <w:t>范围：</w:t>
      </w:r>
      <w:r>
        <w:rPr>
          <w:rFonts w:hint="eastAsia"/>
          <w:sz w:val="35"/>
          <w:szCs w:val="35"/>
          <w:lang w:val="en-US" w:eastAsia="zh-CN"/>
        </w:rPr>
        <w:t>5</w:t>
      </w:r>
      <w:r>
        <w:rPr>
          <w:rFonts w:hint="eastAsia"/>
          <w:sz w:val="35"/>
          <w:szCs w:val="35"/>
        </w:rPr>
        <w:t>~</w:t>
      </w:r>
      <w:r>
        <w:rPr>
          <w:rFonts w:hint="eastAsia"/>
          <w:sz w:val="35"/>
          <w:szCs w:val="35"/>
          <w:lang w:val="en-US" w:eastAsia="zh-CN"/>
        </w:rPr>
        <w:t>85</w:t>
      </w:r>
      <w:bookmarkStart w:id="0" w:name="_GoBack"/>
      <w:bookmarkEnd w:id="0"/>
      <w:r>
        <w:rPr>
          <w:rFonts w:hint="eastAsia" w:ascii="宋体" w:hAnsi="宋体"/>
          <w:sz w:val="35"/>
          <w:szCs w:val="35"/>
        </w:rPr>
        <w:t>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2" w:leftChars="158" w:right="0" w:rightChars="0" w:firstLine="168" w:firstLineChars="48"/>
        <w:textAlignment w:val="auto"/>
        <w:outlineLvl w:val="9"/>
        <w:rPr>
          <w:rFonts w:hint="eastAsia" w:ascii="宋体" w:hAnsi="宋体"/>
          <w:sz w:val="35"/>
          <w:szCs w:val="35"/>
        </w:rPr>
      </w:pPr>
      <w:r>
        <w:rPr>
          <w:rFonts w:hint="eastAsia" w:ascii="宋体" w:hAnsi="宋体"/>
          <w:sz w:val="35"/>
          <w:szCs w:val="35"/>
        </w:rPr>
        <w:t xml:space="preserve"> 测温精度：±1℃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2" w:leftChars="158" w:right="0" w:rightChars="0" w:firstLine="168" w:firstLineChars="48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 xml:space="preserve"> </w:t>
      </w:r>
      <w:r>
        <w:rPr>
          <w:rFonts w:hint="eastAsia"/>
          <w:sz w:val="35"/>
          <w:szCs w:val="35"/>
          <w:lang w:eastAsia="zh-CN"/>
        </w:rPr>
        <w:t>温度设置上限</w:t>
      </w:r>
      <w:r>
        <w:rPr>
          <w:rFonts w:hint="eastAsia"/>
          <w:sz w:val="35"/>
          <w:szCs w:val="35"/>
        </w:rPr>
        <w:t>：85</w:t>
      </w:r>
      <w:r>
        <w:rPr>
          <w:rFonts w:hint="eastAsia" w:ascii="宋体" w:hAnsi="宋体"/>
          <w:sz w:val="35"/>
          <w:szCs w:val="35"/>
        </w:rPr>
        <w:t>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2" w:leftChars="158" w:right="0" w:rightChars="0" w:firstLine="168" w:firstLineChars="48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 w:ascii="宋体" w:hAnsi="宋体"/>
          <w:sz w:val="35"/>
          <w:szCs w:val="35"/>
        </w:rPr>
        <w:t xml:space="preserve"> </w:t>
      </w:r>
      <w:r>
        <w:rPr>
          <w:rFonts w:hint="eastAsia" w:ascii="宋体" w:hAnsi="宋体"/>
          <w:spacing w:val="-12"/>
          <w:sz w:val="35"/>
          <w:szCs w:val="35"/>
        </w:rPr>
        <w:t>负载电流：2</w:t>
      </w:r>
      <w:r>
        <w:rPr>
          <w:rFonts w:hint="eastAsia" w:ascii="宋体" w:hAnsi="宋体"/>
          <w:spacing w:val="-12"/>
          <w:sz w:val="35"/>
          <w:szCs w:val="35"/>
          <w:lang w:val="en-US" w:eastAsia="zh-CN"/>
        </w:rPr>
        <w:t>5A(暗装） 20A（明装）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2" w:leftChars="158" w:right="0" w:rightChars="0" w:firstLine="168" w:firstLineChars="48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 w:ascii="宋体" w:hAnsi="宋体"/>
          <w:sz w:val="35"/>
          <w:szCs w:val="35"/>
        </w:rPr>
        <w:t xml:space="preserve"> 温度校正值： ±9℃（在对温度进行校准时,上、下可调整的范围</w:t>
      </w:r>
      <w:r>
        <w:rPr>
          <w:rFonts w:ascii="宋体" w:hAnsi="宋体"/>
          <w:sz w:val="35"/>
          <w:szCs w:val="35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2" w:leftChars="158" w:right="0" w:rightChars="0" w:firstLine="168" w:firstLineChars="48"/>
        <w:textAlignment w:val="auto"/>
        <w:outlineLvl w:val="9"/>
        <w:rPr>
          <w:rFonts w:hint="eastAsia" w:ascii="宋体" w:hAnsi="宋体"/>
          <w:sz w:val="35"/>
          <w:szCs w:val="35"/>
        </w:rPr>
      </w:pPr>
      <w:r>
        <w:rPr>
          <w:rFonts w:hint="eastAsia" w:ascii="宋体" w:hAnsi="宋体"/>
          <w:sz w:val="35"/>
          <w:szCs w:val="35"/>
        </w:rPr>
        <w:t xml:space="preserve"> 电源电压: 220V±</w:t>
      </w:r>
      <w:r>
        <w:rPr>
          <w:rFonts w:hint="eastAsia" w:ascii="宋体" w:hAnsi="宋体"/>
          <w:sz w:val="35"/>
          <w:szCs w:val="35"/>
          <w:lang w:val="en-US" w:eastAsia="zh-CN"/>
        </w:rPr>
        <w:t>2</w:t>
      </w:r>
      <w:r>
        <w:rPr>
          <w:rFonts w:hint="eastAsia" w:ascii="宋体" w:hAnsi="宋体"/>
          <w:sz w:val="35"/>
          <w:szCs w:val="35"/>
        </w:rPr>
        <w:t>0%   50HZ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2" w:leftChars="158" w:right="0" w:rightChars="0" w:firstLine="168" w:firstLineChars="48"/>
        <w:textAlignment w:val="auto"/>
        <w:outlineLvl w:val="9"/>
        <w:rPr>
          <w:rFonts w:hint="eastAsia" w:ascii="宋体" w:hAnsi="宋体"/>
          <w:sz w:val="35"/>
          <w:szCs w:val="35"/>
        </w:rPr>
      </w:pPr>
      <w:r>
        <w:rPr>
          <w:rFonts w:hint="eastAsia" w:ascii="宋体" w:hAnsi="宋体"/>
          <w:sz w:val="35"/>
          <w:szCs w:val="35"/>
        </w:rPr>
        <w:t xml:space="preserve"> 过热保护温度: 出厂设置为50℃(可调)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6" w:right="0" w:rightChars="0"/>
        <w:textAlignment w:val="auto"/>
        <w:outlineLvl w:val="9"/>
        <w:rPr>
          <w:rFonts w:hint="eastAsia" w:ascii="宋体" w:hAnsi="宋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6" w:right="0" w:rightChars="0"/>
        <w:textAlignment w:val="auto"/>
        <w:outlineLvl w:val="9"/>
        <w:rPr>
          <w:rFonts w:hint="eastAsia" w:ascii="宋体" w:hAnsi="宋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第二章 键盘操作及相关功能介绍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65" w:firstLineChars="190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 w:ascii="宋体" w:hAnsi="宋体"/>
          <w:sz w:val="35"/>
          <w:szCs w:val="3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87630</wp:posOffset>
            </wp:positionV>
            <wp:extent cx="245110" cy="252095"/>
            <wp:effectExtent l="0" t="0" r="2540" b="146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29068" t="44707" r="59645" b="39502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35"/>
          <w:szCs w:val="35"/>
        </w:rPr>
        <w:t>①</w:t>
      </w:r>
      <w:r>
        <w:rPr>
          <w:rFonts w:hint="eastAsia"/>
          <w:sz w:val="35"/>
          <w:szCs w:val="35"/>
        </w:rPr>
        <w:t xml:space="preserve"> 接通电源后,按 [     ]键可开启和关闭温控器.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65" w:firstLineChars="190"/>
        <w:textAlignment w:val="auto"/>
        <w:outlineLvl w:val="9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118745</wp:posOffset>
                </wp:positionV>
                <wp:extent cx="144145" cy="215900"/>
                <wp:effectExtent l="6350" t="15240" r="20955" b="16510"/>
                <wp:wrapNone/>
                <wp:docPr id="2" name="等腰三角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145" cy="215900"/>
                        </a:xfrm>
                        <a:prstGeom prst="triangle">
                          <a:avLst>
                            <a:gd name="adj" fmla="val 48481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32.5pt;margin-top:9.35pt;height:17pt;width:11.35pt;z-index:251659264;mso-width-relative:page;mso-height-relative:page;" fillcolor="#000000" filled="t" stroked="t" coordsize="21600,21600" o:gfxdata="UEsDBAoAAAAAAIdO4kAAAAAAAAAAAAAAAAAEAAAAZHJzL1BLAwQUAAAACACHTuJA+ttkUtoAAAAJ&#10;AQAADwAAAGRycy9kb3ducmV2LnhtbE2PzUvDQBDF74L/wzJCb3bTQD6M2RQqtociilUovW2zYxKa&#10;nQ3Z7Zd/veNJb/N4jze/V84vthcnHH3nSMFsGoFAqp3pqFHw+bG8z0H4oMno3hEquKKHeXV7U+rC&#10;uDO942kTGsEl5AutoA1hKKT0dYtW+6kbkNj7cqPVgeXYSDPqM5fbXsZRlEqrO+IPrR7wqcX6sDla&#10;BfHiZUHr7HW7XL09xN8HkzybeqfU5G4WPYIIeAl/YfjFZ3SomGnvjmS86BWkacJbAht5BoIDaZ7x&#10;sVeQxBnIqpT/F1Q/UEsDBBQAAAAIAIdO4kAG10DYLwIAAIIEAAAOAAAAZHJzL2Uyb0RvYy54bWyt&#10;VE1uEzEU3iNxB8t7MskoQekokwo1lE0FlQoHcGzPjMF/8nP+DsCiW47AhhUSSzbcBkSPwbMnDU3Z&#10;ZEEWI3v83jffz3Nm51ujyVoGUM7WdDQYUiItd0LZtqbv3l4+m1ICkVnBtLOypjsJ9Hz+9Mls4ytZ&#10;us5pIQNBEAvVxte0i9FXRQG8k4bBwHlp8bBxwbCI29AWIrANohtdlMPh82LjgvDBcQmAbxf9Id0j&#10;hlMAXdMoLheOr4y0sUcNUrOIkqBTHug8s20ayeObpgEZia4pKo35iR/B9TI9i/mMVW1gvlN8T4Gd&#10;QuGRJsOUxY8eoBYsMrIK6h8oo3hw4Jo44M4UvZDsCKoYDR95c9MxL7MWtBr8wXT4f7D89fo6ECVq&#10;WlJimcHAf3+9vfv47ef327svn379+EzKZNLGQ4W1N/46JJngrxz/AMS6i47ZVr4Aj1bjOKXa4qg4&#10;bWDftm2CSe2om2xzCLtDCHIbCceXo/F4NJ5QwvGoHE3OhjmkglX3zT5AfCWdIWlR0xgUMtDJJ1ax&#10;9RXEnIPYq2HiPSWN0Zjqmmkyno6nPclDMULfQ2ZpTitxqbTOm9AuL3Qg2IpE8y8rRAcelmlLNjU9&#10;m5SJN8NL0eAw4tJ4NBZsm7kddcBpwInYgkHXE8gI/cgaFWXIw9tJJl5aQeLOY3gW7yxNZIwUlGiJ&#10;VzytcmVkSp9SiYZou4+xTy5luHRih6Oy8kG13VHUOJpYfTT7D/cZ6e9fx/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ttkUtoAAAAJAQAADwAAAAAAAAABACAAAAAiAAAAZHJzL2Rvd25yZXYueG1s&#10;UEsBAhQAFAAAAAgAh07iQAbXQNgvAgAAggQAAA4AAAAAAAAAAQAgAAAAKQEAAGRycy9lMm9Eb2Mu&#10;eG1sUEsFBgAAAAAGAAYAWQEAAMoFAAAAAA==&#10;" adj="10472">
                <v:fill on="t" focussize="0,0"/>
                <v:stroke color="#000000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143510</wp:posOffset>
                </wp:positionV>
                <wp:extent cx="116205" cy="179705"/>
                <wp:effectExtent l="26035" t="19050" r="29210" b="67945"/>
                <wp:wrapNone/>
                <wp:docPr id="3" name="等腰三角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 flipV="1">
                          <a:off x="0" y="0"/>
                          <a:ext cx="1162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flip:x y;margin-left:253.3pt;margin-top:11.3pt;height:14.15pt;width:9.15pt;z-index:251660288;mso-width-relative:page;mso-height-relative:page;" fillcolor="#000000" filled="t" stroked="t" coordsize="21600,21600" o:gfxdata="UEsDBAoAAAAAAIdO4kAAAAAAAAAAAAAAAAAEAAAAZHJzL1BLAwQUAAAACACHTuJA7BZQwNUAAAAJ&#10;AQAADwAAAGRycy9kb3ducmV2LnhtbE2PTU/DMAyG70j8h8hI3FjSslVb13SHwbgzEFyzxmsrGqdK&#10;0n38e7wTnCzrffT6cbW5uEGcMMTek4ZspkAgNd721Gr4/Ng9LUHEZMiawRNquGKETX1/V5nS+jO9&#10;42mfWsElFEujoUtpLKWMTYfOxJkfkTg7+uBM4jW00gZz5nI3yFypQjrTE1/ozIjbDpuf/eQ0HL+2&#10;9vWKYZfNv1+e7Tg5lU1vWj8+ZGoNIuEl/cFw02d1qNnp4CeyUQwaFqooGNWQ5zwZWOTzFYjDLVmB&#10;rCv5/4P6F1BLAwQUAAAACACHTuJA+1f9ujwCAACXBAAADgAAAGRycy9lMm9Eb2MueG1srVS9bhQx&#10;EO6ReAfLPdm7i/LDKnsRyhEoIogUoJ/Y3l2D/+Rx7ucBKNLyCDRUSJQ0vA2IPAZj33JwobmCLVbj&#10;9cznb77PsyenS2vYXEXU3jV8vDfiTDnhpXZdw1+/On90zBkmcBKMd6rhK4X8dPrwwcki1Grie2+k&#10;ioxAHNaL0PA+pVBXFYpeWcA9H5SjzdZHC4mWsatkhAWhW1NNRqPDauGjDNELhUhfZ+tNPiDGXQB9&#10;22qhZl7cWOXSGjUqA4lawl4H5NPCtm2VSC/bFlVipuHUaSpvOoTi6/yupidQdxFCr8VAAXahcK8n&#10;C9rRoRuoGSRgN1H/A2W1iB59m/aEt9W6kaIIdTEe3dPmqoegSi8kNYaN6Pj/YMWL+WVkWjZ8nzMH&#10;lgz/+fn27v2X719v7z59+PHtI9vPIi0C1pR7FS5jbhPDhRfvkDl/1oPr1BMMJDVdp5xbbSXnBQ5l&#10;yzZa1hodnufUEr3JUYYkLdiyGLPaGKOWiQn6OB4fTkYHnAnaGh89PqI4nwN1BszFIWJ6prxlOWh4&#10;ippYmawd1DC/wJSDTg4dgnxLh1tDTs/BsIMRPQPgkEzQvyFzJXqj5bk2pixid31mIqNSIlqeoXgr&#10;zTi2IFWPx4TNBNCktHRDKbSB1EbXFXJbJbgbcmY2A+zXDApCJgC11UnFEvUK5FMnWVoFctTRIPPM&#10;xirJmVE09zkqmQm02SWTFDFu8HZtZzb22ssV3Z+bEHXXb/lP97U4NMxWHoi/1wXpz/9k+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sFlDA1QAAAAkBAAAPAAAAAAAAAAEAIAAAACIAAABkcnMvZG93&#10;bnJldi54bWxQSwECFAAUAAAACACHTuJA+1f9ujwCAACXBAAADgAAAAAAAAABACAAAAAkAQAAZHJz&#10;L2Uyb0RvYy54bWxQSwUGAAAAAAYABgBZAQAA0gUAAAAA&#10;" adj="10800">
                <v:fill on="t" focussize="0,0"/>
                <v:stroke weight="3pt" color="#000000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宋体" w:hAnsi="宋体"/>
          <w:sz w:val="35"/>
          <w:szCs w:val="35"/>
        </w:rPr>
        <w:t xml:space="preserve">② </w:t>
      </w:r>
      <w:r>
        <w:rPr>
          <w:rFonts w:hint="eastAsia"/>
          <w:sz w:val="35"/>
          <w:szCs w:val="35"/>
        </w:rPr>
        <w:t>在开机状态下，通过按[    ]键或[    ]键,调整预置温度的数值，从而实现对温度的设定。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6" w:right="0" w:rightChars="0"/>
        <w:textAlignment w:val="auto"/>
        <w:outlineLvl w:val="9"/>
        <w:rPr>
          <w:rFonts w:hint="eastAsia" w:ascii="宋体" w:hAnsi="宋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6" w:right="0" w:rightChars="0"/>
        <w:textAlignment w:val="auto"/>
        <w:outlineLvl w:val="9"/>
        <w:rPr>
          <w:rFonts w:hint="eastAsia" w:ascii="宋体" w:hAnsi="宋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第三章 安装及接线方法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sz w:val="35"/>
          <w:szCs w:val="35"/>
        </w:rPr>
      </w:pPr>
      <w:r>
        <w:rPr>
          <w:rFonts w:hint="eastAsia" w:ascii="黑体" w:eastAsia="黑体"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42545</wp:posOffset>
            </wp:positionV>
            <wp:extent cx="2310765" cy="2497455"/>
            <wp:effectExtent l="0" t="0" r="13335" b="17145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5"/>
          <w:szCs w:val="35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62865</wp:posOffset>
            </wp:positionV>
            <wp:extent cx="2681605" cy="1950085"/>
            <wp:effectExtent l="0" t="0" r="4445" b="12065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5"/>
          <w:szCs w:val="35"/>
        </w:rPr>
        <w:drawing>
          <wp:inline distT="0" distB="0" distL="114300" distR="114300">
            <wp:extent cx="2967355" cy="2171700"/>
            <wp:effectExtent l="0" t="0" r="444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sz w:val="35"/>
          <w:szCs w:val="35"/>
        </w:rPr>
      </w:pPr>
      <w:r>
        <w:rPr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6163310</wp:posOffset>
            </wp:positionH>
            <wp:positionV relativeFrom="paragraph">
              <wp:posOffset>315595</wp:posOffset>
            </wp:positionV>
            <wp:extent cx="1989455" cy="189230"/>
            <wp:effectExtent l="0" t="0" r="10795" b="127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sz w:val="35"/>
          <w:szCs w:val="3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第四章 故障初步诊断</w:t>
      </w:r>
    </w:p>
    <w:tbl>
      <w:tblPr>
        <w:tblStyle w:val="5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3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sz w:val="35"/>
                <w:szCs w:val="35"/>
              </w:rPr>
            </w:pPr>
            <w:r>
              <w:rPr>
                <w:rFonts w:hint="eastAsia"/>
                <w:bCs/>
                <w:sz w:val="35"/>
                <w:szCs w:val="35"/>
              </w:rPr>
              <w:t>故障显示类型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sz w:val="35"/>
                <w:szCs w:val="35"/>
              </w:rPr>
            </w:pPr>
            <w:r>
              <w:rPr>
                <w:rFonts w:hint="eastAsia"/>
                <w:bCs/>
                <w:sz w:val="35"/>
                <w:szCs w:val="35"/>
              </w:rPr>
              <w:t>故障初步诊断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温度栏显示  1F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内测温探头</w:t>
            </w:r>
            <w:r>
              <w:rPr>
                <w:rFonts w:hint="eastAsia"/>
                <w:sz w:val="35"/>
                <w:szCs w:val="35"/>
                <w:lang w:eastAsia="zh-CN"/>
              </w:rPr>
              <w:t>断</w:t>
            </w:r>
            <w:r>
              <w:rPr>
                <w:rFonts w:hint="eastAsia"/>
                <w:sz w:val="35"/>
                <w:szCs w:val="35"/>
              </w:rPr>
              <w:t>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温度栏显示  1N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内测温探头短路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温度栏显示  2F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35"/>
                <w:szCs w:val="35"/>
                <w:lang w:eastAsia="zh-CN"/>
              </w:rPr>
            </w:pPr>
            <w:r>
              <w:rPr>
                <w:rFonts w:hint="eastAsia"/>
                <w:sz w:val="35"/>
                <w:szCs w:val="35"/>
              </w:rPr>
              <w:t>外测温探头</w:t>
            </w:r>
            <w:r>
              <w:rPr>
                <w:rFonts w:hint="eastAsia"/>
                <w:sz w:val="35"/>
                <w:szCs w:val="35"/>
                <w:lang w:eastAsia="zh-CN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温度栏显示  2N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</w:rPr>
              <w:t>外测温探头短路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5"/>
                <w:szCs w:val="35"/>
              </w:rPr>
            </w:pPr>
            <w:r>
              <w:rPr>
                <w:rFonts w:hint="eastAsia"/>
                <w:sz w:val="35"/>
                <w:szCs w:val="35"/>
                <w:lang w:eastAsia="zh-CN"/>
              </w:rPr>
              <w:t>屏幕中显示“保护”字样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35"/>
                <w:szCs w:val="35"/>
                <w:lang w:eastAsia="zh-CN"/>
              </w:rPr>
            </w:pPr>
            <w:r>
              <w:rPr>
                <w:rFonts w:hint="eastAsia"/>
                <w:sz w:val="35"/>
                <w:szCs w:val="35"/>
                <w:lang w:eastAsia="zh-CN"/>
              </w:rPr>
              <w:t>过热保护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/>
          <w:sz w:val="35"/>
          <w:szCs w:val="35"/>
          <w:lang w:val="en-US" w:eastAsia="zh-CN"/>
        </w:rPr>
      </w:pPr>
      <w:r>
        <w:rPr>
          <w:rFonts w:hint="eastAsia"/>
          <w:sz w:val="35"/>
          <w:szCs w:val="35"/>
          <w:lang w:eastAsia="zh-CN"/>
        </w:rPr>
        <w:t>温控器地温、室温、双温双控切换方法：温控器在关机的状态下，同时</w:t>
      </w:r>
      <w:r>
        <w:rPr>
          <w:rFonts w:hint="eastAsia"/>
          <w:sz w:val="35"/>
          <w:szCs w:val="35"/>
          <w:lang w:val="en-US" w:eastAsia="zh-CN"/>
        </w:rPr>
        <w:t>按</w:t>
      </w:r>
      <w:r>
        <w:rPr>
          <w:rFonts w:hint="eastAsia"/>
          <w:sz w:val="35"/>
          <w:szCs w:val="35"/>
          <w:lang w:eastAsia="zh-CN"/>
        </w:rPr>
        <w:t>住升温键、关机键</w:t>
      </w:r>
      <w:r>
        <w:rPr>
          <w:rFonts w:hint="eastAsia"/>
          <w:sz w:val="35"/>
          <w:szCs w:val="35"/>
          <w:lang w:val="en-US" w:eastAsia="zh-CN"/>
        </w:rPr>
        <w:t>3秒钟以上，屏幕出现数字2，代表测室温（接外置探头线是双温双控）；此时可以按下调键调成1，代表单测地温；数字3为单测室温（备用功能）；调好对应的数字功能之后，点按开关机键保存即可。</w:t>
      </w:r>
    </w:p>
    <w:p/>
    <w:sectPr>
      <w:footerReference r:id="rId5" w:type="first"/>
      <w:footerReference r:id="rId3" w:type="default"/>
      <w:footerReference r:id="rId4" w:type="even"/>
      <w:pgSz w:w="14571" w:h="10319" w:orient="landscape"/>
      <w:pgMar w:top="454" w:right="454" w:bottom="454" w:left="454" w:header="340" w:footer="680" w:gutter="0"/>
      <w:pgNumType w:fmt="numberInDash" w:start="1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6"/>
                              <w:szCs w:val="2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6"/>
                        <w:szCs w:val="26"/>
                        <w:lang w:eastAsia="zh-CN"/>
                      </w:rPr>
                    </w:pPr>
                    <w:r>
                      <w:rPr>
                        <w:rFonts w:hint="eastAsia"/>
                        <w:sz w:val="26"/>
                        <w:szCs w:val="2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6"/>
                        <w:szCs w:val="2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6"/>
                        <w:szCs w:val="2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6"/>
                        <w:szCs w:val="26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6"/>
                        <w:szCs w:val="2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F08CB"/>
    <w:multiLevelType w:val="multilevel"/>
    <w:tmpl w:val="12EF08CB"/>
    <w:lvl w:ilvl="0" w:tentative="0">
      <w:start w:val="1"/>
      <w:numFmt w:val="decimalEnclosedCircle"/>
      <w:lvlText w:val="%1"/>
      <w:lvlJc w:val="left"/>
      <w:pPr>
        <w:tabs>
          <w:tab w:val="left" w:pos="644"/>
        </w:tabs>
        <w:ind w:left="644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170"/>
        </w:tabs>
        <w:ind w:left="11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90"/>
        </w:tabs>
        <w:ind w:left="15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10"/>
        </w:tabs>
        <w:ind w:left="20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30"/>
        </w:tabs>
        <w:ind w:left="24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50"/>
        </w:tabs>
        <w:ind w:left="28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70"/>
        </w:tabs>
        <w:ind w:left="32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90"/>
        </w:tabs>
        <w:ind w:left="36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10"/>
        </w:tabs>
        <w:ind w:left="4110" w:hanging="420"/>
      </w:pPr>
    </w:lvl>
  </w:abstractNum>
  <w:abstractNum w:abstractNumId="1">
    <w:nsid w:val="62D00927"/>
    <w:multiLevelType w:val="multilevel"/>
    <w:tmpl w:val="62D00927"/>
    <w:lvl w:ilvl="0" w:tentative="0">
      <w:start w:val="1"/>
      <w:numFmt w:val="decimalEnclosedCircle"/>
      <w:lvlText w:val="%1"/>
      <w:lvlJc w:val="left"/>
      <w:pPr>
        <w:tabs>
          <w:tab w:val="left" w:pos="435"/>
        </w:tabs>
        <w:ind w:left="435" w:hanging="435"/>
      </w:pPr>
      <w:rPr>
        <w:rFonts w:hint="eastAsia" w:ascii="宋体" w:hAnsi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2F05E2D"/>
    <w:rsid w:val="03C6368C"/>
    <w:rsid w:val="040838EB"/>
    <w:rsid w:val="04A53341"/>
    <w:rsid w:val="07CC164D"/>
    <w:rsid w:val="08066EE2"/>
    <w:rsid w:val="08542DFF"/>
    <w:rsid w:val="08CF5EFA"/>
    <w:rsid w:val="0C0A61E4"/>
    <w:rsid w:val="0CB17D8B"/>
    <w:rsid w:val="0FAA768B"/>
    <w:rsid w:val="14B6611D"/>
    <w:rsid w:val="19FF5C2D"/>
    <w:rsid w:val="1E3F6E04"/>
    <w:rsid w:val="22F8551E"/>
    <w:rsid w:val="24FA1108"/>
    <w:rsid w:val="2691098F"/>
    <w:rsid w:val="291E6145"/>
    <w:rsid w:val="2A6D5AC0"/>
    <w:rsid w:val="2B375E4E"/>
    <w:rsid w:val="2D4209B8"/>
    <w:rsid w:val="2DF8723B"/>
    <w:rsid w:val="30654311"/>
    <w:rsid w:val="31B130B9"/>
    <w:rsid w:val="365A5832"/>
    <w:rsid w:val="378D49DF"/>
    <w:rsid w:val="396556E3"/>
    <w:rsid w:val="3B262BD3"/>
    <w:rsid w:val="40CB6DBA"/>
    <w:rsid w:val="466865A1"/>
    <w:rsid w:val="4A43799B"/>
    <w:rsid w:val="4AC27096"/>
    <w:rsid w:val="4B4562A4"/>
    <w:rsid w:val="4BE87E0F"/>
    <w:rsid w:val="4D9B5C25"/>
    <w:rsid w:val="4DE53D9C"/>
    <w:rsid w:val="50602CFC"/>
    <w:rsid w:val="50796E61"/>
    <w:rsid w:val="51817583"/>
    <w:rsid w:val="51D124B6"/>
    <w:rsid w:val="52573A86"/>
    <w:rsid w:val="53D114EC"/>
    <w:rsid w:val="54D04F28"/>
    <w:rsid w:val="57B135A1"/>
    <w:rsid w:val="59E03308"/>
    <w:rsid w:val="5BB66A03"/>
    <w:rsid w:val="5EAF4AAA"/>
    <w:rsid w:val="60797D30"/>
    <w:rsid w:val="65002AE0"/>
    <w:rsid w:val="66072884"/>
    <w:rsid w:val="66CB6489"/>
    <w:rsid w:val="6A712AAC"/>
    <w:rsid w:val="70345F0F"/>
    <w:rsid w:val="717A446E"/>
    <w:rsid w:val="73822E0D"/>
    <w:rsid w:val="73B1332A"/>
    <w:rsid w:val="75312B85"/>
    <w:rsid w:val="7A9D29C1"/>
    <w:rsid w:val="7C063952"/>
    <w:rsid w:val="7CE2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kern w:val="0"/>
      <w:sz w:val="1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page number"/>
    <w:basedOn w:val="6"/>
    <w:uiPriority w:val="0"/>
  </w:style>
  <w:style w:type="paragraph" w:customStyle="1" w:styleId="8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2309</Words>
  <Characters>2395</Characters>
  <Lines>153</Lines>
  <Paragraphs>72</Paragraphs>
  <TotalTime>4</TotalTime>
  <ScaleCrop>false</ScaleCrop>
  <LinksUpToDate>false</LinksUpToDate>
  <CharactersWithSpaces>2397</CharactersWithSpaces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2013-04-27T01:17:00Z</dcterms:created>
  <dc:creator>xydq</dc:creator>
  <cp:lastModifiedBy>PC</cp:lastModifiedBy>
  <dcterms:modified xsi:type="dcterms:W3CDTF">2021-08-13T07:23:35Z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F202E5C3801345DE902B3EE858501994</vt:lpwstr>
  </property>
</Properties>
</file>