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45"/>
        </w:tabs>
        <w:spacing w:after="624" w:afterLines="200" w:line="520" w:lineRule="exact"/>
        <w:jc w:val="right"/>
        <w:rPr>
          <w:rFonts w:ascii="华文中宋" w:hAnsi="华文中宋" w:eastAsia="华文中宋"/>
          <w:sz w:val="32"/>
        </w:rPr>
      </w:pPr>
      <w:r>
        <w:rPr>
          <w:rFonts w:hint="eastAsia" w:ascii="华文中宋" w:hAnsi="华文中宋" w:eastAsia="华文中宋"/>
          <w:sz w:val="32"/>
        </w:rPr>
        <w:t>正  本</w:t>
      </w:r>
    </w:p>
    <w:p>
      <w:pPr>
        <w:jc w:val="center"/>
        <w:rPr>
          <w:rFonts w:hint="eastAsia" w:ascii="方正小标宋简体" w:hAnsi="华文中宋" w:eastAsia="方正小标宋简体"/>
          <w:b/>
          <w:sz w:val="40"/>
          <w:szCs w:val="36"/>
        </w:rPr>
      </w:pPr>
      <w:bookmarkStart w:id="0" w:name="_Toc9005"/>
      <w:bookmarkStart w:id="1" w:name="_Toc4939"/>
      <w:r>
        <w:rPr>
          <w:rFonts w:hint="eastAsia" w:ascii="方正小标宋简体" w:hAnsi="华文中宋" w:eastAsia="方正小标宋简体"/>
          <w:b/>
          <w:sz w:val="40"/>
          <w:szCs w:val="36"/>
        </w:rPr>
        <w:t>工业和信息化部中小企业经营管理领军人才</w:t>
      </w:r>
      <w:bookmarkEnd w:id="0"/>
      <w:bookmarkEnd w:id="1"/>
    </w:p>
    <w:p>
      <w:pPr>
        <w:tabs>
          <w:tab w:val="left" w:pos="945"/>
        </w:tabs>
        <w:jc w:val="center"/>
        <w:rPr>
          <w:rFonts w:hint="eastAsia" w:ascii="方正小标宋简体" w:hAnsi="华文中宋" w:eastAsia="方正小标宋简体"/>
          <w:b/>
          <w:sz w:val="40"/>
          <w:szCs w:val="36"/>
        </w:rPr>
      </w:pPr>
      <w:r>
        <w:rPr>
          <w:rFonts w:hint="eastAsia" w:ascii="方正小标宋简体" w:hAnsi="华文中宋" w:eastAsia="方正小标宋简体"/>
          <w:b/>
          <w:sz w:val="40"/>
          <w:szCs w:val="36"/>
        </w:rPr>
        <w:t>区域发展培训</w:t>
      </w:r>
    </w:p>
    <w:p>
      <w:pPr>
        <w:tabs>
          <w:tab w:val="left" w:pos="945"/>
        </w:tabs>
        <w:jc w:val="center"/>
        <w:rPr>
          <w:rFonts w:hint="eastAsia" w:ascii="方正小标宋简体" w:hAnsi="华文中宋" w:eastAsia="方正小标宋简体"/>
          <w:b/>
          <w:sz w:val="40"/>
        </w:rPr>
      </w:pPr>
      <w:r>
        <w:rPr>
          <w:rFonts w:hint="eastAsia" w:ascii="方正小标宋简体" w:hAnsi="华文中宋" w:eastAsia="方正小标宋简体"/>
          <w:b/>
          <w:sz w:val="40"/>
        </w:rPr>
        <w:t>(2022-2023年度）</w:t>
      </w:r>
    </w:p>
    <w:p>
      <w:pPr>
        <w:rPr>
          <w:rFonts w:hint="eastAsia" w:ascii="华文中宋" w:hAnsi="华文中宋" w:eastAsia="华文中宋"/>
          <w:b/>
          <w:sz w:val="40"/>
          <w:szCs w:val="36"/>
        </w:rPr>
      </w:pPr>
    </w:p>
    <w:p>
      <w:pPr>
        <w:jc w:val="center"/>
        <w:rPr>
          <w:rFonts w:ascii="黑体" w:eastAsia="黑体"/>
          <w:b/>
          <w:sz w:val="32"/>
          <w:szCs w:val="30"/>
        </w:rPr>
      </w:pPr>
      <w:r>
        <w:rPr>
          <w:rFonts w:ascii="黑体" w:eastAsia="黑体"/>
          <w:b/>
          <w:sz w:val="32"/>
          <w:szCs w:val="30"/>
        </w:rPr>
        <w:drawing>
          <wp:inline distT="0" distB="0" distL="114300" distR="114300">
            <wp:extent cx="2289810" cy="2874010"/>
            <wp:effectExtent l="0" t="0" r="15240" b="2540"/>
            <wp:docPr id="2"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true"/>
                    </pic:cNvPicPr>
                  </pic:nvPicPr>
                  <pic:blipFill>
                    <a:blip r:embed="rId10"/>
                    <a:stretch>
                      <a:fillRect/>
                    </a:stretch>
                  </pic:blipFill>
                  <pic:spPr>
                    <a:xfrm>
                      <a:off x="0" y="0"/>
                      <a:ext cx="2289810" cy="2874010"/>
                    </a:xfrm>
                    <a:prstGeom prst="rect">
                      <a:avLst/>
                    </a:prstGeom>
                    <a:noFill/>
                    <a:ln>
                      <a:noFill/>
                    </a:ln>
                  </pic:spPr>
                </pic:pic>
              </a:graphicData>
            </a:graphic>
          </wp:inline>
        </w:drawing>
      </w:r>
    </w:p>
    <w:p>
      <w:pPr>
        <w:tabs>
          <w:tab w:val="left" w:pos="945"/>
        </w:tabs>
        <w:spacing w:line="520" w:lineRule="exact"/>
        <w:rPr>
          <w:rFonts w:ascii="华文中宋" w:hAnsi="华文中宋" w:eastAsia="华文中宋"/>
          <w:b/>
          <w:sz w:val="40"/>
        </w:rPr>
      </w:pPr>
    </w:p>
    <w:p>
      <w:pPr>
        <w:tabs>
          <w:tab w:val="left" w:pos="945"/>
        </w:tabs>
        <w:spacing w:line="520" w:lineRule="exact"/>
        <w:rPr>
          <w:rFonts w:ascii="华文中宋" w:hAnsi="华文中宋" w:eastAsia="华文中宋"/>
          <w:b/>
          <w:sz w:val="40"/>
        </w:rPr>
      </w:pPr>
    </w:p>
    <w:p>
      <w:pPr>
        <w:tabs>
          <w:tab w:val="left" w:pos="945"/>
        </w:tabs>
        <w:spacing w:line="520" w:lineRule="exact"/>
        <w:jc w:val="center"/>
        <w:rPr>
          <w:rFonts w:hint="eastAsia" w:ascii="方正小标宋简体" w:hAnsi="华文中宋" w:eastAsia="方正小标宋简体"/>
          <w:b/>
          <w:sz w:val="40"/>
        </w:rPr>
      </w:pPr>
      <w:r>
        <w:rPr>
          <w:rFonts w:hint="eastAsia" w:ascii="方正小标宋简体" w:hAnsi="华文中宋" w:eastAsia="方正小标宋简体"/>
          <w:b/>
          <w:sz w:val="40"/>
        </w:rPr>
        <w:t>浙江大学—辽宁班</w:t>
      </w:r>
    </w:p>
    <w:p>
      <w:pPr>
        <w:tabs>
          <w:tab w:val="left" w:pos="945"/>
        </w:tabs>
        <w:spacing w:line="520" w:lineRule="exact"/>
        <w:jc w:val="center"/>
        <w:rPr>
          <w:rFonts w:hint="eastAsia" w:ascii="方正小标宋简体" w:hAnsi="华文中宋" w:eastAsia="方正小标宋简体"/>
          <w:b/>
          <w:sz w:val="40"/>
        </w:rPr>
      </w:pPr>
      <w:bookmarkStart w:id="2" w:name="_Toc7817"/>
      <w:bookmarkStart w:id="3" w:name="_Toc1274"/>
      <w:r>
        <w:rPr>
          <w:rFonts w:hint="eastAsia" w:ascii="方正小标宋简体" w:hAnsi="华文中宋" w:eastAsia="方正小标宋简体"/>
          <w:b/>
          <w:sz w:val="40"/>
        </w:rPr>
        <w:t>学员选拔培养方案</w:t>
      </w:r>
      <w:bookmarkEnd w:id="2"/>
      <w:bookmarkEnd w:id="3"/>
    </w:p>
    <w:p>
      <w:pPr>
        <w:tabs>
          <w:tab w:val="left" w:pos="945"/>
        </w:tabs>
        <w:spacing w:line="520" w:lineRule="exact"/>
        <w:jc w:val="center"/>
        <w:rPr>
          <w:rFonts w:ascii="方正小标宋简体" w:hAnsi="宋体" w:eastAsia="方正小标宋简体" w:cs="宋体"/>
          <w:kern w:val="0"/>
        </w:rPr>
      </w:pPr>
    </w:p>
    <w:p>
      <w:pPr>
        <w:tabs>
          <w:tab w:val="left" w:pos="945"/>
        </w:tabs>
        <w:spacing w:line="520" w:lineRule="exact"/>
        <w:jc w:val="center"/>
        <w:rPr>
          <w:rFonts w:ascii="方正小标宋简体" w:hAnsi="宋体" w:eastAsia="方正小标宋简体" w:cs="宋体"/>
          <w:kern w:val="0"/>
        </w:rPr>
      </w:pPr>
    </w:p>
    <w:p>
      <w:pPr>
        <w:tabs>
          <w:tab w:val="left" w:pos="945"/>
        </w:tabs>
        <w:spacing w:line="520" w:lineRule="exact"/>
        <w:jc w:val="center"/>
        <w:rPr>
          <w:rFonts w:hint="eastAsia" w:ascii="方正小标宋简体" w:hAnsi="华文中宋" w:eastAsia="方正小标宋简体"/>
          <w:sz w:val="32"/>
        </w:rPr>
      </w:pPr>
      <w:r>
        <w:rPr>
          <w:rFonts w:hint="eastAsia" w:ascii="方正小标宋简体" w:hAnsi="华文中宋" w:eastAsia="方正小标宋简体"/>
          <w:sz w:val="32"/>
        </w:rPr>
        <w:t>工业和信息化部人才交流中心</w:t>
      </w:r>
    </w:p>
    <w:p>
      <w:pPr>
        <w:tabs>
          <w:tab w:val="left" w:pos="945"/>
        </w:tabs>
        <w:spacing w:line="520" w:lineRule="exact"/>
        <w:jc w:val="center"/>
        <w:rPr>
          <w:rFonts w:hint="eastAsia" w:ascii="方正小标宋简体" w:hAnsi="华文中宋" w:eastAsia="方正小标宋简体"/>
          <w:sz w:val="32"/>
        </w:rPr>
      </w:pPr>
      <w:r>
        <w:rPr>
          <w:rFonts w:hint="eastAsia" w:ascii="方正小标宋简体" w:hAnsi="华文中宋" w:eastAsia="方正小标宋简体"/>
          <w:sz w:val="32"/>
        </w:rPr>
        <w:t>浙江大学</w:t>
      </w:r>
    </w:p>
    <w:p>
      <w:pPr>
        <w:tabs>
          <w:tab w:val="left" w:pos="945"/>
        </w:tabs>
        <w:spacing w:line="520" w:lineRule="exact"/>
        <w:jc w:val="center"/>
        <w:rPr>
          <w:rFonts w:hint="eastAsia" w:ascii="方正小标宋简体" w:hAnsi="华文中宋" w:eastAsia="方正小标宋简体"/>
          <w:sz w:val="32"/>
        </w:rPr>
      </w:pPr>
      <w:r>
        <w:rPr>
          <w:rFonts w:hint="eastAsia" w:ascii="方正小标宋简体" w:hAnsi="华文中宋" w:eastAsia="方正小标宋简体"/>
          <w:sz w:val="32"/>
        </w:rPr>
        <w:t>202</w:t>
      </w:r>
      <w:r>
        <w:rPr>
          <w:rFonts w:hint="eastAsia" w:ascii="方正小标宋简体" w:hAnsi="华文中宋" w:eastAsia="方正小标宋简体"/>
          <w:sz w:val="32"/>
          <w:lang w:val="en-US" w:eastAsia="zh-CN"/>
        </w:rPr>
        <w:t>2</w:t>
      </w:r>
      <w:r>
        <w:rPr>
          <w:rFonts w:hint="eastAsia" w:ascii="方正小标宋简体" w:hAnsi="华文中宋" w:eastAsia="方正小标宋简体"/>
          <w:sz w:val="32"/>
        </w:rPr>
        <w:t>年</w:t>
      </w:r>
      <w:r>
        <w:rPr>
          <w:rFonts w:hint="eastAsia" w:ascii="方正小标宋简体" w:hAnsi="华文中宋" w:eastAsia="方正小标宋简体"/>
          <w:sz w:val="32"/>
          <w:lang w:val="en-US" w:eastAsia="zh-CN"/>
        </w:rPr>
        <w:t>11</w:t>
      </w:r>
      <w:r>
        <w:rPr>
          <w:rFonts w:hint="eastAsia" w:ascii="方正小标宋简体" w:hAnsi="华文中宋" w:eastAsia="方正小标宋简体"/>
          <w:sz w:val="32"/>
        </w:rPr>
        <w:t>月</w:t>
      </w:r>
    </w:p>
    <w:p>
      <w:pPr>
        <w:rPr>
          <w:rFonts w:hint="eastAsia" w:ascii="方正小标宋简体" w:hAnsi="黑体" w:eastAsia="方正小标宋简体" w:cs="黑体"/>
          <w:sz w:val="36"/>
          <w:szCs w:val="36"/>
        </w:rPr>
      </w:pPr>
      <w:r>
        <w:rPr>
          <w:rFonts w:hint="eastAsia" w:ascii="方正小标宋简体" w:hAnsi="黑体" w:eastAsia="方正小标宋简体" w:cs="黑体"/>
          <w:sz w:val="36"/>
          <w:szCs w:val="36"/>
        </w:rPr>
        <w:br w:type="page"/>
      </w:r>
    </w:p>
    <w:sdt>
      <w:sdtPr>
        <w:rPr>
          <w:rFonts w:hint="eastAsia" w:ascii="黑体" w:hAnsi="黑体" w:eastAsia="黑体" w:cs="黑体"/>
          <w:sz w:val="40"/>
          <w:szCs w:val="48"/>
        </w:rPr>
        <w:id w:val="147465640"/>
        <w15:color w:val="DBDBDB"/>
        <w:docPartObj>
          <w:docPartGallery w:val="Table of Contents"/>
          <w:docPartUnique/>
        </w:docPartObj>
      </w:sdtPr>
      <w:sdtEndPr>
        <w:rPr>
          <w:rFonts w:hint="eastAsia" w:ascii="仿宋" w:hAnsi="仿宋" w:eastAsia="仿宋" w:cs="仿宋"/>
          <w:b/>
          <w:sz w:val="32"/>
          <w:szCs w:val="32"/>
        </w:rPr>
      </w:sdtEndPr>
      <w:sdtContent>
        <w:p>
          <w:pPr>
            <w:spacing w:before="312" w:beforeLines="100" w:after="312" w:afterLines="100" w:line="560" w:lineRule="exact"/>
            <w:jc w:val="center"/>
            <w:rPr>
              <w:rFonts w:hint="eastAsia" w:ascii="黑体" w:hAnsi="黑体" w:eastAsia="黑体" w:cs="黑体"/>
              <w:sz w:val="40"/>
              <w:szCs w:val="48"/>
            </w:rPr>
          </w:pPr>
          <w:bookmarkStart w:id="18" w:name="_GoBack"/>
          <w:bookmarkEnd w:id="18"/>
          <w:bookmarkStart w:id="4" w:name="_Toc12266"/>
        </w:p>
        <w:p>
          <w:pPr>
            <w:spacing w:before="312" w:beforeLines="100" w:after="312" w:afterLines="100" w:line="560" w:lineRule="exact"/>
            <w:jc w:val="center"/>
          </w:pPr>
          <w:r>
            <w:rPr>
              <w:rFonts w:hint="eastAsia" w:ascii="黑体" w:hAnsi="黑体" w:eastAsia="黑体" w:cs="黑体"/>
              <w:sz w:val="40"/>
              <w:szCs w:val="48"/>
            </w:rPr>
            <w:t>目  录</w:t>
          </w:r>
        </w:p>
        <w:p>
          <w:pPr>
            <w:pStyle w:val="10"/>
            <w:tabs>
              <w:tab w:val="right" w:leader="dot" w:pos="9460"/>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"1-2" \h \u </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_Toc2067218993 </w:instrText>
          </w:r>
          <w:r>
            <w:rPr>
              <w:rFonts w:hint="eastAsia" w:ascii="仿宋" w:hAnsi="仿宋" w:eastAsia="仿宋" w:cs="仿宋"/>
              <w:sz w:val="32"/>
              <w:szCs w:val="32"/>
            </w:rPr>
            <w:fldChar w:fldCharType="separate"/>
          </w:r>
          <w:r>
            <w:rPr>
              <w:rFonts w:hint="eastAsia" w:ascii="仿宋" w:hAnsi="仿宋" w:eastAsia="仿宋" w:cs="仿宋"/>
              <w:bCs/>
              <w:sz w:val="32"/>
              <w:szCs w:val="32"/>
            </w:rPr>
            <w:t>一、课程背景</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_Toc2067218993 \h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0"/>
            <w:tabs>
              <w:tab w:val="right" w:leader="dot" w:pos="9460"/>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_Toc1759174185 </w:instrText>
          </w:r>
          <w:r>
            <w:rPr>
              <w:rFonts w:hint="eastAsia" w:ascii="仿宋" w:hAnsi="仿宋" w:eastAsia="仿宋" w:cs="仿宋"/>
              <w:sz w:val="32"/>
              <w:szCs w:val="32"/>
            </w:rPr>
            <w:fldChar w:fldCharType="separate"/>
          </w:r>
          <w:r>
            <w:rPr>
              <w:rFonts w:hint="eastAsia" w:ascii="仿宋" w:hAnsi="仿宋" w:eastAsia="仿宋" w:cs="仿宋"/>
              <w:bCs/>
              <w:sz w:val="32"/>
              <w:szCs w:val="32"/>
            </w:rPr>
            <w:t>二 、项目特色</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_Toc1759174185 \h </w:instrText>
          </w:r>
          <w:r>
            <w:rPr>
              <w:rFonts w:hint="eastAsia" w:ascii="仿宋" w:hAnsi="仿宋" w:eastAsia="仿宋" w:cs="仿宋"/>
              <w:sz w:val="32"/>
              <w:szCs w:val="32"/>
            </w:rPr>
            <w:fldChar w:fldCharType="separate"/>
          </w:r>
          <w:r>
            <w:rPr>
              <w:rFonts w:hint="eastAsia" w:ascii="仿宋" w:hAnsi="仿宋" w:eastAsia="仿宋" w:cs="仿宋"/>
              <w:sz w:val="32"/>
              <w:szCs w:val="32"/>
            </w:rPr>
            <w:t>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0"/>
            <w:tabs>
              <w:tab w:val="right" w:leader="dot" w:pos="9460"/>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_Toc2033159046 </w:instrText>
          </w:r>
          <w:r>
            <w:rPr>
              <w:rFonts w:hint="eastAsia" w:ascii="仿宋" w:hAnsi="仿宋" w:eastAsia="仿宋" w:cs="仿宋"/>
              <w:sz w:val="32"/>
              <w:szCs w:val="32"/>
            </w:rPr>
            <w:fldChar w:fldCharType="separate"/>
          </w:r>
          <w:r>
            <w:rPr>
              <w:rFonts w:hint="eastAsia" w:ascii="仿宋" w:hAnsi="仿宋" w:eastAsia="仿宋" w:cs="仿宋"/>
              <w:bCs/>
              <w:sz w:val="32"/>
              <w:szCs w:val="32"/>
            </w:rPr>
            <w:t>三、报名条件</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_Toc2033159046 \h </w:instrText>
          </w:r>
          <w:r>
            <w:rPr>
              <w:rFonts w:hint="eastAsia" w:ascii="仿宋" w:hAnsi="仿宋" w:eastAsia="仿宋" w:cs="仿宋"/>
              <w:sz w:val="32"/>
              <w:szCs w:val="32"/>
            </w:rPr>
            <w:fldChar w:fldCharType="separate"/>
          </w:r>
          <w:r>
            <w:rPr>
              <w:rFonts w:hint="eastAsia" w:ascii="仿宋" w:hAnsi="仿宋" w:eastAsia="仿宋" w:cs="仿宋"/>
              <w:sz w:val="32"/>
              <w:szCs w:val="32"/>
            </w:rPr>
            <w:t>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0"/>
            <w:tabs>
              <w:tab w:val="right" w:leader="dot" w:pos="9460"/>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_Toc544295058 </w:instrText>
          </w:r>
          <w:r>
            <w:rPr>
              <w:rFonts w:hint="eastAsia" w:ascii="仿宋" w:hAnsi="仿宋" w:eastAsia="仿宋" w:cs="仿宋"/>
              <w:sz w:val="32"/>
              <w:szCs w:val="32"/>
            </w:rPr>
            <w:fldChar w:fldCharType="separate"/>
          </w:r>
          <w:r>
            <w:rPr>
              <w:rFonts w:hint="eastAsia" w:ascii="仿宋" w:hAnsi="仿宋" w:eastAsia="仿宋" w:cs="仿宋"/>
              <w:bCs/>
              <w:sz w:val="32"/>
              <w:szCs w:val="32"/>
            </w:rPr>
            <w:t>四、课程管理</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_Toc544295058 \h </w:instrText>
          </w:r>
          <w:r>
            <w:rPr>
              <w:rFonts w:hint="eastAsia" w:ascii="仿宋" w:hAnsi="仿宋" w:eastAsia="仿宋" w:cs="仿宋"/>
              <w:sz w:val="32"/>
              <w:szCs w:val="32"/>
            </w:rPr>
            <w:fldChar w:fldCharType="separate"/>
          </w:r>
          <w:r>
            <w:rPr>
              <w:rFonts w:hint="eastAsia" w:ascii="仿宋" w:hAnsi="仿宋" w:eastAsia="仿宋" w:cs="仿宋"/>
              <w:sz w:val="32"/>
              <w:szCs w:val="32"/>
            </w:rPr>
            <w:t>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0"/>
            <w:tabs>
              <w:tab w:val="right" w:leader="dot" w:pos="9460"/>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_Toc1834187233 </w:instrText>
          </w:r>
          <w:r>
            <w:rPr>
              <w:rFonts w:hint="eastAsia" w:ascii="仿宋" w:hAnsi="仿宋" w:eastAsia="仿宋" w:cs="仿宋"/>
              <w:sz w:val="32"/>
              <w:szCs w:val="32"/>
            </w:rPr>
            <w:fldChar w:fldCharType="separate"/>
          </w:r>
          <w:r>
            <w:rPr>
              <w:rFonts w:hint="eastAsia" w:ascii="仿宋" w:hAnsi="仿宋" w:eastAsia="仿宋" w:cs="仿宋"/>
              <w:bCs/>
              <w:sz w:val="32"/>
              <w:szCs w:val="32"/>
            </w:rPr>
            <w:t>五、培养模式</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_Toc1834187233 \h </w:instrText>
          </w:r>
          <w:r>
            <w:rPr>
              <w:rFonts w:hint="eastAsia" w:ascii="仿宋" w:hAnsi="仿宋" w:eastAsia="仿宋" w:cs="仿宋"/>
              <w:sz w:val="32"/>
              <w:szCs w:val="32"/>
            </w:rPr>
            <w:fldChar w:fldCharType="separate"/>
          </w:r>
          <w:r>
            <w:rPr>
              <w:rFonts w:hint="eastAsia" w:ascii="仿宋" w:hAnsi="仿宋" w:eastAsia="仿宋" w:cs="仿宋"/>
              <w:sz w:val="32"/>
              <w:szCs w:val="32"/>
            </w:rPr>
            <w:t>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0"/>
            <w:tabs>
              <w:tab w:val="right" w:leader="dot" w:pos="9460"/>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_Toc57072346 </w:instrText>
          </w:r>
          <w:r>
            <w:rPr>
              <w:rFonts w:hint="eastAsia" w:ascii="仿宋" w:hAnsi="仿宋" w:eastAsia="仿宋" w:cs="仿宋"/>
              <w:sz w:val="32"/>
              <w:szCs w:val="32"/>
            </w:rPr>
            <w:fldChar w:fldCharType="separate"/>
          </w:r>
          <w:r>
            <w:rPr>
              <w:rFonts w:hint="eastAsia" w:ascii="仿宋" w:hAnsi="仿宋" w:eastAsia="仿宋" w:cs="仿宋"/>
              <w:bCs/>
              <w:sz w:val="32"/>
              <w:szCs w:val="32"/>
            </w:rPr>
            <w:t>六、课程设计</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_Toc57072346 \h </w:instrText>
          </w:r>
          <w:r>
            <w:rPr>
              <w:rFonts w:hint="eastAsia" w:ascii="仿宋" w:hAnsi="仿宋" w:eastAsia="仿宋" w:cs="仿宋"/>
              <w:sz w:val="32"/>
              <w:szCs w:val="32"/>
            </w:rPr>
            <w:fldChar w:fldCharType="separate"/>
          </w:r>
          <w:r>
            <w:rPr>
              <w:rFonts w:hint="eastAsia" w:ascii="仿宋" w:hAnsi="仿宋" w:eastAsia="仿宋" w:cs="仿宋"/>
              <w:sz w:val="32"/>
              <w:szCs w:val="32"/>
            </w:rPr>
            <w:t>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0"/>
            <w:tabs>
              <w:tab w:val="right" w:leader="dot" w:pos="9460"/>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_Toc1437212660 </w:instrText>
          </w:r>
          <w:r>
            <w:rPr>
              <w:rFonts w:hint="eastAsia" w:ascii="仿宋" w:hAnsi="仿宋" w:eastAsia="仿宋" w:cs="仿宋"/>
              <w:sz w:val="32"/>
              <w:szCs w:val="32"/>
            </w:rPr>
            <w:fldChar w:fldCharType="separate"/>
          </w:r>
          <w:r>
            <w:rPr>
              <w:rFonts w:hint="eastAsia" w:ascii="仿宋" w:hAnsi="仿宋" w:eastAsia="仿宋" w:cs="仿宋"/>
              <w:bCs/>
              <w:sz w:val="32"/>
              <w:szCs w:val="32"/>
            </w:rPr>
            <w:t>七、师资介绍</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_Toc1437212660 \h </w:instrText>
          </w:r>
          <w:r>
            <w:rPr>
              <w:rFonts w:hint="eastAsia" w:ascii="仿宋" w:hAnsi="仿宋" w:eastAsia="仿宋" w:cs="仿宋"/>
              <w:sz w:val="32"/>
              <w:szCs w:val="32"/>
            </w:rPr>
            <w:fldChar w:fldCharType="separate"/>
          </w:r>
          <w:r>
            <w:rPr>
              <w:rFonts w:hint="eastAsia" w:ascii="仿宋" w:hAnsi="仿宋" w:eastAsia="仿宋" w:cs="仿宋"/>
              <w:sz w:val="32"/>
              <w:szCs w:val="32"/>
            </w:rPr>
            <w:t>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0"/>
            <w:tabs>
              <w:tab w:val="right" w:leader="dot" w:pos="9460"/>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_Toc337115164 </w:instrText>
          </w:r>
          <w:r>
            <w:rPr>
              <w:rFonts w:hint="eastAsia" w:ascii="仿宋" w:hAnsi="仿宋" w:eastAsia="仿宋" w:cs="仿宋"/>
              <w:sz w:val="32"/>
              <w:szCs w:val="32"/>
            </w:rPr>
            <w:fldChar w:fldCharType="separate"/>
          </w:r>
          <w:r>
            <w:rPr>
              <w:rFonts w:hint="eastAsia" w:ascii="仿宋" w:hAnsi="仿宋" w:eastAsia="仿宋" w:cs="仿宋"/>
              <w:bCs/>
              <w:sz w:val="32"/>
              <w:szCs w:val="32"/>
            </w:rPr>
            <w:t>八、增值服务</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_Toc337115164 \h </w:instrText>
          </w:r>
          <w:r>
            <w:rPr>
              <w:rFonts w:hint="eastAsia" w:ascii="仿宋" w:hAnsi="仿宋" w:eastAsia="仿宋" w:cs="仿宋"/>
              <w:sz w:val="32"/>
              <w:szCs w:val="32"/>
            </w:rPr>
            <w:fldChar w:fldCharType="separate"/>
          </w:r>
          <w:r>
            <w:rPr>
              <w:rFonts w:hint="eastAsia" w:ascii="仿宋" w:hAnsi="仿宋" w:eastAsia="仿宋" w:cs="仿宋"/>
              <w:sz w:val="32"/>
              <w:szCs w:val="32"/>
            </w:rPr>
            <w:t>10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0"/>
            <w:tabs>
              <w:tab w:val="right" w:leader="dot" w:pos="9460"/>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_Toc832700562 </w:instrText>
          </w:r>
          <w:r>
            <w:rPr>
              <w:rFonts w:hint="eastAsia" w:ascii="仿宋" w:hAnsi="仿宋" w:eastAsia="仿宋" w:cs="仿宋"/>
              <w:sz w:val="32"/>
              <w:szCs w:val="32"/>
            </w:rPr>
            <w:fldChar w:fldCharType="separate"/>
          </w:r>
          <w:r>
            <w:rPr>
              <w:rFonts w:hint="eastAsia" w:ascii="仿宋" w:hAnsi="仿宋" w:eastAsia="仿宋" w:cs="仿宋"/>
              <w:bCs/>
              <w:sz w:val="32"/>
              <w:szCs w:val="32"/>
            </w:rPr>
            <w:t>九、领军服务</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_Toc832700562 \h </w:instrText>
          </w:r>
          <w:r>
            <w:rPr>
              <w:rFonts w:hint="eastAsia" w:ascii="仿宋" w:hAnsi="仿宋" w:eastAsia="仿宋" w:cs="仿宋"/>
              <w:sz w:val="32"/>
              <w:szCs w:val="32"/>
            </w:rPr>
            <w:fldChar w:fldCharType="separate"/>
          </w:r>
          <w:r>
            <w:rPr>
              <w:rFonts w:hint="eastAsia" w:ascii="仿宋" w:hAnsi="仿宋" w:eastAsia="仿宋" w:cs="仿宋"/>
              <w:sz w:val="32"/>
              <w:szCs w:val="32"/>
            </w:rPr>
            <w:t>10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0"/>
            <w:tabs>
              <w:tab w:val="right" w:leader="dot" w:pos="9460"/>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_Toc47418035 </w:instrText>
          </w:r>
          <w:r>
            <w:rPr>
              <w:rFonts w:hint="eastAsia" w:ascii="仿宋" w:hAnsi="仿宋" w:eastAsia="仿宋" w:cs="仿宋"/>
              <w:sz w:val="32"/>
              <w:szCs w:val="32"/>
            </w:rPr>
            <w:fldChar w:fldCharType="separate"/>
          </w:r>
          <w:r>
            <w:rPr>
              <w:rFonts w:hint="eastAsia" w:ascii="仿宋" w:hAnsi="仿宋" w:eastAsia="仿宋" w:cs="仿宋"/>
              <w:bCs/>
              <w:sz w:val="32"/>
              <w:szCs w:val="32"/>
            </w:rPr>
            <w:t>十、报名方式</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_Toc47418035 \h </w:instrText>
          </w:r>
          <w:r>
            <w:rPr>
              <w:rFonts w:hint="eastAsia" w:ascii="仿宋" w:hAnsi="仿宋" w:eastAsia="仿宋" w:cs="仿宋"/>
              <w:sz w:val="32"/>
              <w:szCs w:val="32"/>
            </w:rPr>
            <w:fldChar w:fldCharType="separate"/>
          </w:r>
          <w:r>
            <w:rPr>
              <w:rFonts w:hint="eastAsia" w:ascii="仿宋" w:hAnsi="仿宋" w:eastAsia="仿宋" w:cs="仿宋"/>
              <w:sz w:val="32"/>
              <w:szCs w:val="32"/>
            </w:rPr>
            <w:t>11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0"/>
            <w:tabs>
              <w:tab w:val="right" w:leader="dot" w:pos="9460"/>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_Toc238481208 </w:instrText>
          </w:r>
          <w:r>
            <w:rPr>
              <w:rFonts w:hint="eastAsia" w:ascii="仿宋" w:hAnsi="仿宋" w:eastAsia="仿宋" w:cs="仿宋"/>
              <w:sz w:val="32"/>
              <w:szCs w:val="32"/>
            </w:rPr>
            <w:fldChar w:fldCharType="separate"/>
          </w:r>
          <w:r>
            <w:rPr>
              <w:rFonts w:hint="eastAsia" w:ascii="仿宋" w:hAnsi="仿宋" w:eastAsia="仿宋" w:cs="仿宋"/>
              <w:bCs/>
              <w:sz w:val="32"/>
              <w:szCs w:val="32"/>
            </w:rPr>
            <w:t>十</w:t>
          </w:r>
          <w:r>
            <w:rPr>
              <w:rFonts w:hint="eastAsia" w:ascii="仿宋" w:hAnsi="仿宋" w:eastAsia="仿宋" w:cs="仿宋"/>
              <w:bCs/>
              <w:sz w:val="32"/>
              <w:szCs w:val="32"/>
              <w:lang w:val="en-US" w:eastAsia="zh-Hans"/>
            </w:rPr>
            <w:t>一</w:t>
          </w:r>
          <w:r>
            <w:rPr>
              <w:rFonts w:hint="eastAsia" w:ascii="仿宋" w:hAnsi="仿宋" w:eastAsia="仿宋" w:cs="仿宋"/>
              <w:bCs/>
              <w:sz w:val="32"/>
              <w:szCs w:val="32"/>
            </w:rPr>
            <w:t>、项目咨询</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_Toc238481208 \h </w:instrText>
          </w:r>
          <w:r>
            <w:rPr>
              <w:rFonts w:hint="eastAsia" w:ascii="仿宋" w:hAnsi="仿宋" w:eastAsia="仿宋" w:cs="仿宋"/>
              <w:sz w:val="32"/>
              <w:szCs w:val="32"/>
            </w:rPr>
            <w:fldChar w:fldCharType="separate"/>
          </w:r>
          <w:r>
            <w:rPr>
              <w:rFonts w:hint="eastAsia" w:ascii="仿宋" w:hAnsi="仿宋" w:eastAsia="仿宋" w:cs="仿宋"/>
              <w:sz w:val="32"/>
              <w:szCs w:val="32"/>
            </w:rPr>
            <w:t>11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0"/>
            <w:tabs>
              <w:tab w:val="right" w:leader="dot" w:pos="9460"/>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_Toc949177554 </w:instrText>
          </w:r>
          <w:r>
            <w:rPr>
              <w:rFonts w:hint="eastAsia" w:ascii="仿宋" w:hAnsi="仿宋" w:eastAsia="仿宋" w:cs="仿宋"/>
              <w:sz w:val="32"/>
              <w:szCs w:val="32"/>
            </w:rPr>
            <w:fldChar w:fldCharType="separate"/>
          </w:r>
          <w:r>
            <w:rPr>
              <w:rFonts w:hint="eastAsia" w:ascii="仿宋" w:hAnsi="仿宋" w:eastAsia="仿宋" w:cs="仿宋"/>
              <w:bCs/>
              <w:sz w:val="32"/>
              <w:szCs w:val="32"/>
            </w:rPr>
            <w:t>十</w:t>
          </w:r>
          <w:r>
            <w:rPr>
              <w:rFonts w:hint="eastAsia" w:ascii="仿宋" w:hAnsi="仿宋" w:eastAsia="仿宋" w:cs="仿宋"/>
              <w:bCs/>
              <w:sz w:val="32"/>
              <w:szCs w:val="32"/>
              <w:lang w:val="en-US" w:eastAsia="zh-Hans"/>
            </w:rPr>
            <w:t>二</w:t>
          </w:r>
          <w:r>
            <w:rPr>
              <w:rFonts w:hint="eastAsia" w:ascii="仿宋" w:hAnsi="仿宋" w:eastAsia="仿宋" w:cs="仿宋"/>
              <w:bCs/>
              <w:sz w:val="32"/>
              <w:szCs w:val="32"/>
            </w:rPr>
            <w:t>、承办单位简介</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_Toc949177554 \h </w:instrText>
          </w:r>
          <w:r>
            <w:rPr>
              <w:rFonts w:hint="eastAsia" w:ascii="仿宋" w:hAnsi="仿宋" w:eastAsia="仿宋" w:cs="仿宋"/>
              <w:sz w:val="32"/>
              <w:szCs w:val="32"/>
            </w:rPr>
            <w:fldChar w:fldCharType="separate"/>
          </w:r>
          <w:r>
            <w:rPr>
              <w:rFonts w:hint="eastAsia" w:ascii="仿宋" w:hAnsi="仿宋" w:eastAsia="仿宋" w:cs="仿宋"/>
              <w:sz w:val="32"/>
              <w:szCs w:val="32"/>
            </w:rPr>
            <w:t>12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rPr>
              <w:rFonts w:hint="eastAsia" w:ascii="仿宋" w:hAnsi="仿宋" w:eastAsia="仿宋" w:cs="仿宋"/>
              <w:sz w:val="32"/>
              <w:szCs w:val="32"/>
            </w:rPr>
            <w:sectPr>
              <w:headerReference r:id="rId4" w:type="first"/>
              <w:footerReference r:id="rId6" w:type="first"/>
              <w:headerReference r:id="rId3" w:type="default"/>
              <w:footerReference r:id="rId5" w:type="default"/>
              <w:pgSz w:w="11906" w:h="16838"/>
              <w:pgMar w:top="1020" w:right="1266" w:bottom="1020" w:left="1180" w:header="1134" w:footer="992" w:gutter="0"/>
              <w:pgNumType w:start="1"/>
              <w:cols w:space="0" w:num="1"/>
              <w:titlePg/>
              <w:docGrid w:type="lines" w:linePitch="312" w:charSpace="0"/>
            </w:sectPr>
          </w:pPr>
          <w:r>
            <w:rPr>
              <w:rFonts w:hint="eastAsia" w:ascii="仿宋" w:hAnsi="仿宋" w:eastAsia="仿宋" w:cs="仿宋"/>
              <w:sz w:val="32"/>
              <w:szCs w:val="32"/>
            </w:rPr>
            <w:fldChar w:fldCharType="end"/>
          </w:r>
        </w:p>
      </w:sdtContent>
    </w:sdt>
    <w:bookmarkEnd w:id="4"/>
    <w:p>
      <w:pPr>
        <w:keepNext w:val="0"/>
        <w:keepLines w:val="0"/>
        <w:pageBreakBefore w:val="0"/>
        <w:widowControl w:val="0"/>
        <w:kinsoku/>
        <w:wordWrap/>
        <w:overflowPunct/>
        <w:topLinePunct w:val="0"/>
        <w:autoSpaceDE/>
        <w:autoSpaceDN/>
        <w:bidi w:val="0"/>
        <w:adjustRightInd/>
        <w:snapToGrid/>
        <w:spacing w:before="156" w:beforeLines="50" w:after="156" w:afterLines="50"/>
        <w:ind w:firstLine="642" w:firstLineChars="200"/>
        <w:textAlignment w:val="auto"/>
        <w:outlineLvl w:val="1"/>
        <w:rPr>
          <w:rFonts w:ascii="楷体" w:hAnsi="楷体" w:eastAsia="楷体" w:cs="楷体"/>
          <w:b/>
          <w:bCs/>
          <w:sz w:val="32"/>
          <w:szCs w:val="32"/>
        </w:rPr>
      </w:pPr>
      <w:bookmarkStart w:id="5" w:name="_Toc2067218993"/>
      <w:bookmarkStart w:id="6" w:name="_Toc23453"/>
      <w:r>
        <w:rPr>
          <w:rFonts w:hint="eastAsia" w:ascii="楷体" w:hAnsi="楷体" w:eastAsia="楷体" w:cs="楷体"/>
          <w:b/>
          <w:bCs/>
          <w:sz w:val="32"/>
          <w:szCs w:val="32"/>
        </w:rPr>
        <w:t>一</w:t>
      </w:r>
      <w:r>
        <w:rPr>
          <w:rFonts w:hint="default" w:ascii="楷体" w:hAnsi="楷体" w:eastAsia="楷体" w:cs="楷体"/>
          <w:b/>
          <w:bCs/>
          <w:sz w:val="32"/>
          <w:szCs w:val="32"/>
        </w:rPr>
        <w:t>、</w:t>
      </w:r>
      <w:r>
        <w:rPr>
          <w:rFonts w:hint="eastAsia" w:ascii="楷体" w:hAnsi="楷体" w:eastAsia="楷体" w:cs="楷体"/>
          <w:b/>
          <w:bCs/>
          <w:sz w:val="32"/>
          <w:szCs w:val="32"/>
        </w:rPr>
        <w:t>课程背景</w:t>
      </w:r>
      <w:bookmarkEnd w:id="5"/>
      <w:bookmarkEnd w:id="6"/>
    </w:p>
    <w:p>
      <w:pPr>
        <w:keepNext/>
        <w:keepLines/>
        <w:spacing w:line="560" w:lineRule="exact"/>
        <w:ind w:firstLine="480" w:firstLineChars="200"/>
        <w:rPr>
          <w:rFonts w:ascii="仿宋" w:hAnsi="仿宋" w:eastAsia="仿宋" w:cs="微软雅黑"/>
          <w:kern w:val="0"/>
          <w:sz w:val="24"/>
        </w:rPr>
      </w:pPr>
      <w:r>
        <w:rPr>
          <w:rFonts w:hint="eastAsia" w:ascii="仿宋" w:hAnsi="仿宋" w:eastAsia="仿宋" w:cs="微软雅黑"/>
          <w:kern w:val="0"/>
          <w:sz w:val="24"/>
        </w:rPr>
        <w:t>中小微企业量大面广，是经济发展的底气和韧性所在。当前世界经济、政治形势正发生深刻变化，数字经济兴起，中小企业面临新一轮的发展机遇和挑战。培养大批优秀的中小企业经营管理人才，既是从根本上提高中小企业素质、促进中小企业加快转变发展方式和结构升级的必然要求；又是建设一支高水平的企业经营管理人才队伍、落实国家中长期人才发展规划纲要目标、实施人才强国战略的重要途径。</w:t>
      </w:r>
    </w:p>
    <w:p>
      <w:pPr>
        <w:spacing w:line="560" w:lineRule="exact"/>
        <w:ind w:firstLine="480" w:firstLineChars="200"/>
      </w:pPr>
      <w:r>
        <w:rPr>
          <w:rFonts w:hint="eastAsia" w:ascii="仿宋" w:hAnsi="仿宋" w:eastAsia="仿宋" w:cs="微软雅黑"/>
          <w:kern w:val="0"/>
          <w:sz w:val="24"/>
        </w:rPr>
        <w:t>为贯彻落实中共中央办公厅、国务院办公厅《关于促进中小企业健康发展的指导意见》，深入实施企业经营管理人才素质提升工程，提高中小企业经营管理水平，引导中小企业高质量发展，工业和信息化部决定开展2022-2023年度中小企业经营管理领军人才培训。</w:t>
      </w:r>
    </w:p>
    <w:p>
      <w:pPr>
        <w:spacing w:line="560" w:lineRule="exact"/>
        <w:ind w:firstLine="480" w:firstLineChars="200"/>
        <w:rPr>
          <w:rFonts w:ascii="仿宋" w:hAnsi="仿宋" w:eastAsia="仿宋" w:cs="微软雅黑"/>
          <w:kern w:val="0"/>
          <w:sz w:val="24"/>
        </w:rPr>
      </w:pPr>
      <w:r>
        <w:rPr>
          <w:rFonts w:hint="eastAsia" w:ascii="仿宋" w:hAnsi="仿宋" w:eastAsia="仿宋" w:cs="微软雅黑"/>
          <w:kern w:val="0"/>
          <w:sz w:val="24"/>
        </w:rPr>
        <w:t>近两年，辽宁省通过大力度培育，使中小企业数量大幅增长。2022年上半年，辽宁全省实有民营经济市场主体439万户，同比增长9.5%，占市场主体总量的95.8%；科技型中小企业18158户，同比增长45.3%；民营高新技术企业7810户，同比增长15.9%；累计认定省级专精特新“小巨人”企业524户。今年以来，受原材料价格上涨、订单不足、新冠肺炎疫情多发散发等多重因素影响，中小企业生产经营面临诸多困难和挑战。辽宁省及时采取一系列措施为市场主体纾困解难，推动全省民营经济实现平稳发展。</w:t>
      </w:r>
    </w:p>
    <w:p>
      <w:pPr>
        <w:spacing w:line="560" w:lineRule="exact"/>
        <w:ind w:firstLine="480" w:firstLineChars="200"/>
        <w:rPr>
          <w:rFonts w:ascii="仿宋" w:hAnsi="仿宋" w:eastAsia="仿宋" w:cs="微软雅黑"/>
          <w:kern w:val="0"/>
          <w:sz w:val="24"/>
        </w:rPr>
      </w:pPr>
      <w:r>
        <w:rPr>
          <w:rFonts w:hint="eastAsia" w:ascii="仿宋" w:hAnsi="仿宋" w:eastAsia="仿宋" w:cs="微软雅黑"/>
          <w:kern w:val="0"/>
          <w:sz w:val="24"/>
        </w:rPr>
        <w:t>在这样的背景下，工业和信息化部</w:t>
      </w:r>
      <w:r>
        <w:rPr>
          <w:rFonts w:ascii="仿宋" w:hAnsi="仿宋" w:eastAsia="仿宋" w:cs="微软雅黑"/>
          <w:kern w:val="0"/>
          <w:sz w:val="24"/>
        </w:rPr>
        <w:t>人才交流中心联合浙江大学开展</w:t>
      </w:r>
      <w:r>
        <w:rPr>
          <w:rFonts w:hint="eastAsia" w:ascii="仿宋" w:hAnsi="仿宋" w:eastAsia="仿宋" w:cs="微软雅黑"/>
          <w:kern w:val="0"/>
          <w:sz w:val="24"/>
        </w:rPr>
        <w:t>中小企业</w:t>
      </w:r>
      <w:r>
        <w:rPr>
          <w:rFonts w:ascii="仿宋" w:hAnsi="仿宋" w:eastAsia="仿宋" w:cs="微软雅黑"/>
          <w:kern w:val="0"/>
          <w:sz w:val="24"/>
        </w:rPr>
        <w:t>领军人才</w:t>
      </w:r>
      <w:r>
        <w:rPr>
          <w:rFonts w:hint="eastAsia" w:ascii="仿宋" w:hAnsi="仿宋" w:eastAsia="仿宋" w:cs="微软雅黑"/>
          <w:kern w:val="0"/>
          <w:sz w:val="24"/>
        </w:rPr>
        <w:t>辽宁班</w:t>
      </w:r>
      <w:r>
        <w:rPr>
          <w:rFonts w:ascii="仿宋" w:hAnsi="仿宋" w:eastAsia="仿宋" w:cs="微软雅黑"/>
          <w:kern w:val="0"/>
          <w:sz w:val="24"/>
        </w:rPr>
        <w:t>的</w:t>
      </w:r>
      <w:r>
        <w:rPr>
          <w:rFonts w:hint="eastAsia" w:ascii="仿宋" w:hAnsi="仿宋" w:eastAsia="仿宋" w:cs="微软雅黑"/>
          <w:kern w:val="0"/>
          <w:sz w:val="24"/>
        </w:rPr>
        <w:t>组织</w:t>
      </w:r>
      <w:r>
        <w:rPr>
          <w:rFonts w:ascii="仿宋" w:hAnsi="仿宋" w:eastAsia="仿宋" w:cs="微软雅黑"/>
          <w:kern w:val="0"/>
          <w:sz w:val="24"/>
        </w:rPr>
        <w:t>工作</w:t>
      </w:r>
      <w:r>
        <w:rPr>
          <w:rFonts w:hint="eastAsia" w:ascii="仿宋" w:hAnsi="仿宋" w:eastAsia="仿宋" w:cs="微软雅黑"/>
          <w:kern w:val="0"/>
          <w:sz w:val="24"/>
        </w:rPr>
        <w:t>，从辽宁中小企业发展实际出发，全面整合浙江大学优质培训资源与</w:t>
      </w:r>
      <w:r>
        <w:rPr>
          <w:rFonts w:ascii="仿宋" w:hAnsi="仿宋" w:eastAsia="仿宋" w:cs="微软雅黑"/>
          <w:kern w:val="0"/>
          <w:sz w:val="24"/>
        </w:rPr>
        <w:t>特色鲜明的教育模式</w:t>
      </w:r>
      <w:r>
        <w:rPr>
          <w:rFonts w:hint="eastAsia" w:ascii="仿宋" w:hAnsi="仿宋" w:eastAsia="仿宋" w:cs="微软雅黑"/>
          <w:kern w:val="0"/>
          <w:sz w:val="24"/>
        </w:rPr>
        <w:t>，依托</w:t>
      </w:r>
      <w:r>
        <w:rPr>
          <w:rFonts w:ascii="仿宋" w:hAnsi="仿宋" w:eastAsia="仿宋" w:cs="微软雅黑"/>
          <w:kern w:val="0"/>
          <w:sz w:val="24"/>
        </w:rPr>
        <w:t>学校雄厚的办学实力，</w:t>
      </w:r>
      <w:r>
        <w:rPr>
          <w:rFonts w:hint="eastAsia" w:ascii="仿宋" w:hAnsi="仿宋" w:eastAsia="仿宋" w:cs="微软雅黑"/>
          <w:kern w:val="0"/>
          <w:sz w:val="24"/>
        </w:rPr>
        <w:t>以浙江大学高素质人才培养基地为支撑，邀请实战型专家教授、学者型企业家、</w:t>
      </w:r>
      <w:r>
        <w:rPr>
          <w:rFonts w:ascii="仿宋" w:hAnsi="仿宋" w:eastAsia="仿宋" w:cs="微软雅黑"/>
          <w:kern w:val="0"/>
          <w:sz w:val="24"/>
        </w:rPr>
        <w:t>研究型政府官员</w:t>
      </w:r>
      <w:r>
        <w:rPr>
          <w:rFonts w:hint="eastAsia" w:ascii="仿宋" w:hAnsi="仿宋" w:eastAsia="仿宋" w:cs="微软雅黑"/>
          <w:kern w:val="0"/>
          <w:sz w:val="24"/>
        </w:rPr>
        <w:t>与行业标杆创新实践者等优质</w:t>
      </w:r>
      <w:r>
        <w:rPr>
          <w:rFonts w:ascii="仿宋" w:hAnsi="仿宋" w:eastAsia="仿宋" w:cs="微软雅黑"/>
          <w:kern w:val="0"/>
          <w:sz w:val="24"/>
        </w:rPr>
        <w:t>师资</w:t>
      </w:r>
      <w:r>
        <w:rPr>
          <w:rFonts w:hint="eastAsia" w:ascii="仿宋" w:hAnsi="仿宋" w:eastAsia="仿宋" w:cs="微软雅黑"/>
          <w:kern w:val="0"/>
          <w:sz w:val="24"/>
        </w:rPr>
        <w:t>，致力于培养一支既具有国际视野又具有社会责任感的中小企业精英管理队伍，</w:t>
      </w:r>
      <w:r>
        <w:rPr>
          <w:rFonts w:ascii="仿宋" w:hAnsi="仿宋" w:eastAsia="仿宋" w:cs="微软雅黑"/>
          <w:kern w:val="0"/>
          <w:sz w:val="24"/>
        </w:rPr>
        <w:t>带领企业迅速实现跨越式发展，</w:t>
      </w:r>
      <w:r>
        <w:rPr>
          <w:rFonts w:hint="eastAsia" w:ascii="仿宋" w:hAnsi="仿宋" w:eastAsia="仿宋" w:cs="微软雅黑"/>
          <w:kern w:val="0"/>
          <w:sz w:val="24"/>
        </w:rPr>
        <w:t>助力辽宁省</w:t>
      </w:r>
      <w:r>
        <w:rPr>
          <w:rFonts w:ascii="仿宋" w:hAnsi="仿宋" w:eastAsia="仿宋" w:cs="微软雅黑"/>
          <w:kern w:val="0"/>
          <w:sz w:val="24"/>
        </w:rPr>
        <w:t>经济</w:t>
      </w:r>
      <w:r>
        <w:rPr>
          <w:rFonts w:hint="eastAsia" w:ascii="仿宋" w:hAnsi="仿宋" w:eastAsia="仿宋" w:cs="微软雅黑"/>
          <w:kern w:val="0"/>
          <w:sz w:val="24"/>
        </w:rPr>
        <w:t>可持续</w:t>
      </w:r>
      <w:r>
        <w:rPr>
          <w:rFonts w:ascii="仿宋" w:hAnsi="仿宋" w:eastAsia="仿宋" w:cs="微软雅黑"/>
          <w:kern w:val="0"/>
          <w:sz w:val="24"/>
        </w:rPr>
        <w:t>发展</w:t>
      </w:r>
      <w:r>
        <w:rPr>
          <w:rFonts w:hint="eastAsia" w:ascii="仿宋" w:hAnsi="仿宋" w:eastAsia="仿宋" w:cs="微软雅黑"/>
          <w:kern w:val="0"/>
          <w:sz w:val="24"/>
        </w:rPr>
        <w:t>！</w:t>
      </w:r>
      <w:r>
        <w:rPr>
          <w:rFonts w:ascii="仿宋" w:hAnsi="仿宋" w:eastAsia="仿宋" w:cs="微软雅黑"/>
          <w:kern w:val="0"/>
          <w:sz w:val="24"/>
        </w:rPr>
        <w:t xml:space="preserve"> </w:t>
      </w:r>
    </w:p>
    <w:p>
      <w:pPr>
        <w:rPr>
          <w:rFonts w:ascii="楷体" w:hAnsi="楷体" w:eastAsia="楷体" w:cs="楷体"/>
          <w:sz w:val="32"/>
          <w:szCs w:val="32"/>
        </w:rPr>
      </w:pPr>
      <w:r>
        <w:rPr>
          <w:rFonts w:hint="eastAsia" w:ascii="楷体" w:hAnsi="楷体" w:eastAsia="楷体" w:cs="楷体"/>
          <w:sz w:val="32"/>
          <w:szCs w:val="32"/>
        </w:rPr>
        <w:br w:type="page"/>
      </w:r>
    </w:p>
    <w:p>
      <w:pPr>
        <w:spacing w:before="156" w:beforeLines="50" w:after="156" w:afterLines="50"/>
        <w:ind w:firstLine="642" w:firstLineChars="200"/>
        <w:outlineLvl w:val="1"/>
        <w:rPr>
          <w:rFonts w:ascii="仿宋" w:hAnsi="仿宋" w:eastAsia="仿宋" w:cs="微软雅黑"/>
          <w:b/>
          <w:bCs/>
          <w:kern w:val="0"/>
          <w:sz w:val="32"/>
          <w:szCs w:val="32"/>
        </w:rPr>
      </w:pPr>
      <w:bookmarkStart w:id="7" w:name="_Toc1759174185"/>
      <w:r>
        <w:rPr>
          <w:rFonts w:hint="eastAsia" w:ascii="楷体" w:hAnsi="楷体" w:eastAsia="楷体" w:cs="楷体"/>
          <w:b/>
          <w:bCs/>
          <w:sz w:val="32"/>
          <w:szCs w:val="32"/>
        </w:rPr>
        <w:t>二</w:t>
      </w:r>
      <w:r>
        <w:rPr>
          <w:rFonts w:hint="default" w:ascii="楷体" w:hAnsi="楷体" w:eastAsia="楷体" w:cs="楷体"/>
          <w:b/>
          <w:bCs/>
          <w:sz w:val="32"/>
          <w:szCs w:val="32"/>
        </w:rPr>
        <w:t xml:space="preserve"> 、</w:t>
      </w:r>
      <w:r>
        <w:rPr>
          <w:rFonts w:hint="eastAsia" w:ascii="楷体" w:hAnsi="楷体" w:eastAsia="楷体" w:cs="楷体"/>
          <w:b/>
          <w:bCs/>
          <w:sz w:val="32"/>
          <w:szCs w:val="32"/>
        </w:rPr>
        <w:t>项目特色</w:t>
      </w:r>
      <w:bookmarkEnd w:id="7"/>
    </w:p>
    <w:p>
      <w:pPr>
        <w:spacing w:line="560" w:lineRule="exact"/>
        <w:ind w:firstLine="481" w:firstLineChars="200"/>
        <w:rPr>
          <w:rFonts w:ascii="仿宋" w:hAnsi="仿宋" w:eastAsia="仿宋" w:cs="微软雅黑"/>
          <w:b/>
          <w:color w:val="002060"/>
          <w:kern w:val="0"/>
          <w:sz w:val="24"/>
        </w:rPr>
      </w:pPr>
      <w:r>
        <w:rPr>
          <w:rFonts w:hint="eastAsia" w:ascii="仿宋" w:hAnsi="仿宋" w:eastAsia="仿宋" w:cs="微软雅黑"/>
          <w:b/>
          <w:color w:val="002060"/>
          <w:kern w:val="0"/>
          <w:sz w:val="24"/>
        </w:rPr>
        <w:t>战略引导、资源整合</w:t>
      </w:r>
    </w:p>
    <w:p>
      <w:pPr>
        <w:spacing w:line="560" w:lineRule="exact"/>
        <w:ind w:firstLine="480" w:firstLineChars="200"/>
        <w:rPr>
          <w:rFonts w:ascii="仿宋" w:hAnsi="仿宋" w:eastAsia="仿宋" w:cs="微软雅黑"/>
          <w:kern w:val="0"/>
          <w:sz w:val="24"/>
        </w:rPr>
      </w:pPr>
      <w:r>
        <w:rPr>
          <w:rFonts w:hint="eastAsia" w:ascii="仿宋" w:hAnsi="仿宋" w:eastAsia="仿宋" w:cs="微软雅黑"/>
          <w:kern w:val="0"/>
          <w:sz w:val="24"/>
        </w:rPr>
        <w:t>工信部发展政策与</w:t>
      </w:r>
      <w:r>
        <w:rPr>
          <w:rFonts w:ascii="仿宋" w:hAnsi="仿宋" w:eastAsia="仿宋" w:cs="微软雅黑"/>
          <w:kern w:val="0"/>
          <w:sz w:val="24"/>
        </w:rPr>
        <w:t>资讯</w:t>
      </w:r>
      <w:r>
        <w:rPr>
          <w:rFonts w:hint="eastAsia" w:ascii="仿宋" w:hAnsi="仿宋" w:eastAsia="仿宋" w:cs="微软雅黑"/>
          <w:kern w:val="0"/>
          <w:sz w:val="24"/>
        </w:rPr>
        <w:t>、辽宁省工信厅扶持措施与浙江大学百年名校优质资源有机结合，为企业发展</w:t>
      </w:r>
      <w:r>
        <w:rPr>
          <w:rFonts w:ascii="仿宋" w:hAnsi="仿宋" w:eastAsia="仿宋" w:cs="微软雅黑"/>
          <w:kern w:val="0"/>
          <w:sz w:val="24"/>
        </w:rPr>
        <w:t>和财富增值提供智慧源泉</w:t>
      </w:r>
      <w:r>
        <w:rPr>
          <w:rFonts w:hint="eastAsia" w:ascii="仿宋" w:hAnsi="仿宋" w:eastAsia="仿宋" w:cs="微软雅黑"/>
          <w:kern w:val="0"/>
          <w:sz w:val="24"/>
        </w:rPr>
        <w:t>和智力支持。</w:t>
      </w:r>
    </w:p>
    <w:p>
      <w:pPr>
        <w:spacing w:line="560" w:lineRule="exact"/>
        <w:ind w:firstLine="481" w:firstLineChars="200"/>
        <w:rPr>
          <w:rFonts w:ascii="仿宋" w:hAnsi="仿宋" w:eastAsia="仿宋" w:cs="微软雅黑"/>
          <w:b/>
          <w:color w:val="002060"/>
          <w:kern w:val="0"/>
          <w:sz w:val="24"/>
        </w:rPr>
      </w:pPr>
      <w:r>
        <w:rPr>
          <w:rFonts w:hint="eastAsia" w:ascii="仿宋" w:hAnsi="仿宋" w:eastAsia="仿宋" w:cs="微软雅黑"/>
          <w:b/>
          <w:color w:val="002060"/>
          <w:kern w:val="0"/>
          <w:sz w:val="24"/>
        </w:rPr>
        <w:t>精确定制、全程导入</w:t>
      </w:r>
    </w:p>
    <w:p>
      <w:pPr>
        <w:spacing w:line="560" w:lineRule="exact"/>
        <w:ind w:firstLine="480" w:firstLineChars="200"/>
        <w:rPr>
          <w:rFonts w:ascii="仿宋" w:hAnsi="仿宋" w:eastAsia="仿宋" w:cs="微软雅黑"/>
          <w:kern w:val="0"/>
          <w:sz w:val="24"/>
        </w:rPr>
      </w:pPr>
      <w:r>
        <w:rPr>
          <w:rFonts w:hint="eastAsia" w:ascii="仿宋" w:hAnsi="仿宋" w:eastAsia="仿宋" w:cs="微软雅黑"/>
          <w:kern w:val="0"/>
          <w:sz w:val="24"/>
        </w:rPr>
        <w:t>课程体系设计、师资力量配比、产学研对接贴合国家战略和</w:t>
      </w:r>
      <w:r>
        <w:rPr>
          <w:rFonts w:ascii="仿宋" w:hAnsi="仿宋" w:eastAsia="仿宋" w:cs="微软雅黑"/>
          <w:kern w:val="0"/>
          <w:sz w:val="24"/>
        </w:rPr>
        <w:t>政策导向</w:t>
      </w:r>
      <w:r>
        <w:rPr>
          <w:rFonts w:hint="eastAsia" w:ascii="仿宋" w:hAnsi="仿宋" w:eastAsia="仿宋" w:cs="微软雅黑"/>
          <w:kern w:val="0"/>
          <w:sz w:val="24"/>
        </w:rPr>
        <w:t>，符合辽宁省中小企业产业特点，植入“三浙”优势，协同进步。</w:t>
      </w:r>
    </w:p>
    <w:p>
      <w:pPr>
        <w:spacing w:line="560" w:lineRule="exact"/>
        <w:ind w:firstLine="481" w:firstLineChars="200"/>
        <w:rPr>
          <w:rFonts w:ascii="仿宋" w:hAnsi="仿宋" w:eastAsia="仿宋" w:cs="微软雅黑"/>
          <w:kern w:val="0"/>
          <w:sz w:val="24"/>
        </w:rPr>
      </w:pPr>
      <w:r>
        <w:rPr>
          <w:rFonts w:hint="eastAsia" w:ascii="仿宋" w:hAnsi="仿宋" w:eastAsia="仿宋" w:cs="微软雅黑"/>
          <w:b/>
          <w:color w:val="002060"/>
          <w:kern w:val="0"/>
          <w:sz w:val="24"/>
        </w:rPr>
        <w:t>跨界融合、平台致胜</w:t>
      </w:r>
    </w:p>
    <w:p>
      <w:pPr>
        <w:spacing w:line="560" w:lineRule="exact"/>
        <w:ind w:firstLine="480" w:firstLineChars="200"/>
        <w:rPr>
          <w:rFonts w:ascii="仿宋" w:hAnsi="仿宋" w:eastAsia="仿宋" w:cs="微软雅黑"/>
          <w:kern w:val="0"/>
          <w:sz w:val="24"/>
        </w:rPr>
      </w:pPr>
      <w:r>
        <w:rPr>
          <w:rFonts w:hint="eastAsia" w:ascii="仿宋" w:hAnsi="仿宋" w:eastAsia="仿宋" w:cs="微软雅黑"/>
          <w:kern w:val="0"/>
          <w:sz w:val="24"/>
        </w:rPr>
        <w:t>搭建</w:t>
      </w:r>
      <w:r>
        <w:rPr>
          <w:rFonts w:ascii="仿宋" w:hAnsi="仿宋" w:eastAsia="仿宋" w:cs="微软雅黑"/>
          <w:kern w:val="0"/>
          <w:sz w:val="24"/>
        </w:rPr>
        <w:t>实体经济与</w:t>
      </w:r>
      <w:r>
        <w:rPr>
          <w:rFonts w:hint="eastAsia" w:ascii="仿宋" w:hAnsi="仿宋" w:eastAsia="仿宋" w:cs="微软雅黑"/>
          <w:kern w:val="0"/>
          <w:sz w:val="24"/>
        </w:rPr>
        <w:t>数字经济</w:t>
      </w:r>
      <w:r>
        <w:rPr>
          <w:rFonts w:ascii="仿宋" w:hAnsi="仿宋" w:eastAsia="仿宋" w:cs="微软雅黑"/>
          <w:kern w:val="0"/>
          <w:sz w:val="24"/>
        </w:rPr>
        <w:t>融合发展平台，</w:t>
      </w:r>
      <w:r>
        <w:rPr>
          <w:rFonts w:hint="eastAsia" w:ascii="仿宋" w:hAnsi="仿宋" w:eastAsia="仿宋" w:cs="微软雅黑"/>
          <w:kern w:val="0"/>
          <w:sz w:val="24"/>
        </w:rPr>
        <w:t>依托浙江大学各类高端教育</w:t>
      </w:r>
      <w:r>
        <w:rPr>
          <w:rFonts w:ascii="仿宋" w:hAnsi="仿宋" w:eastAsia="仿宋" w:cs="微软雅黑"/>
          <w:kern w:val="0"/>
          <w:sz w:val="24"/>
        </w:rPr>
        <w:t>培训</w:t>
      </w:r>
      <w:r>
        <w:rPr>
          <w:rFonts w:hint="eastAsia" w:ascii="仿宋" w:hAnsi="仿宋" w:eastAsia="仿宋" w:cs="微软雅黑"/>
          <w:kern w:val="0"/>
          <w:sz w:val="24"/>
        </w:rPr>
        <w:t>资源，搭建</w:t>
      </w:r>
      <w:r>
        <w:rPr>
          <w:rFonts w:ascii="仿宋" w:hAnsi="仿宋" w:eastAsia="仿宋" w:cs="微软雅黑"/>
          <w:kern w:val="0"/>
          <w:sz w:val="24"/>
        </w:rPr>
        <w:t>学习、互动、交流、融通平台</w:t>
      </w:r>
      <w:r>
        <w:rPr>
          <w:rFonts w:hint="eastAsia" w:ascii="仿宋" w:hAnsi="仿宋" w:eastAsia="仿宋" w:cs="微软雅黑"/>
          <w:kern w:val="0"/>
          <w:sz w:val="24"/>
        </w:rPr>
        <w:t>，实现跨界融合。</w:t>
      </w:r>
    </w:p>
    <w:p>
      <w:pPr>
        <w:spacing w:line="560" w:lineRule="exact"/>
        <w:ind w:firstLine="481" w:firstLineChars="200"/>
        <w:rPr>
          <w:rFonts w:ascii="仿宋" w:hAnsi="仿宋" w:eastAsia="仿宋" w:cs="微软雅黑"/>
          <w:b/>
          <w:color w:val="002060"/>
          <w:kern w:val="0"/>
          <w:sz w:val="24"/>
        </w:rPr>
      </w:pPr>
      <w:r>
        <w:rPr>
          <w:rFonts w:hint="eastAsia" w:ascii="仿宋" w:hAnsi="仿宋" w:eastAsia="仿宋" w:cs="微软雅黑"/>
          <w:b/>
          <w:color w:val="002060"/>
          <w:kern w:val="0"/>
          <w:sz w:val="24"/>
        </w:rPr>
        <w:t>多向交流，优势互补</w:t>
      </w:r>
    </w:p>
    <w:p>
      <w:pPr>
        <w:spacing w:line="560" w:lineRule="exact"/>
        <w:ind w:firstLine="470" w:firstLineChars="196"/>
        <w:rPr>
          <w:rFonts w:ascii="仿宋" w:hAnsi="仿宋" w:eastAsia="仿宋" w:cs="微软雅黑"/>
          <w:kern w:val="0"/>
          <w:sz w:val="24"/>
        </w:rPr>
      </w:pPr>
      <w:r>
        <w:rPr>
          <w:rFonts w:hint="eastAsia" w:ascii="仿宋" w:hAnsi="仿宋" w:eastAsia="仿宋" w:cs="微软雅黑"/>
          <w:kern w:val="0"/>
          <w:sz w:val="24"/>
        </w:rPr>
        <w:t>各行业领域领军企业家同班学习，</w:t>
      </w:r>
      <w:r>
        <w:rPr>
          <w:rFonts w:ascii="仿宋" w:hAnsi="仿宋" w:eastAsia="仿宋" w:cs="微软雅黑"/>
          <w:kern w:val="0"/>
          <w:sz w:val="24"/>
        </w:rPr>
        <w:t>产业链上下游互动交流</w:t>
      </w:r>
      <w:r>
        <w:rPr>
          <w:rFonts w:hint="eastAsia" w:ascii="仿宋" w:hAnsi="仿宋" w:eastAsia="仿宋" w:cs="微软雅黑"/>
          <w:kern w:val="0"/>
          <w:sz w:val="24"/>
        </w:rPr>
        <w:t>，优势互补</w:t>
      </w:r>
      <w:r>
        <w:rPr>
          <w:rFonts w:ascii="仿宋" w:hAnsi="仿宋" w:eastAsia="仿宋" w:cs="微软雅黑"/>
          <w:kern w:val="0"/>
          <w:sz w:val="24"/>
        </w:rPr>
        <w:t>，</w:t>
      </w:r>
      <w:r>
        <w:rPr>
          <w:rFonts w:hint="eastAsia" w:ascii="仿宋" w:hAnsi="仿宋" w:eastAsia="仿宋" w:cs="微软雅黑"/>
          <w:kern w:val="0"/>
          <w:sz w:val="24"/>
        </w:rPr>
        <w:t>通过</w:t>
      </w:r>
      <w:r>
        <w:rPr>
          <w:rFonts w:ascii="仿宋" w:hAnsi="仿宋" w:eastAsia="仿宋" w:cs="微软雅黑"/>
          <w:kern w:val="0"/>
          <w:sz w:val="24"/>
        </w:rPr>
        <w:t>课程学习、结构研讨、</w:t>
      </w:r>
      <w:r>
        <w:rPr>
          <w:rFonts w:hint="eastAsia" w:ascii="仿宋" w:hAnsi="仿宋" w:eastAsia="仿宋" w:cs="微软雅黑"/>
          <w:kern w:val="0"/>
          <w:sz w:val="24"/>
        </w:rPr>
        <w:t>企业参访</w:t>
      </w:r>
      <w:r>
        <w:rPr>
          <w:rFonts w:ascii="仿宋" w:hAnsi="仿宋" w:eastAsia="仿宋" w:cs="微软雅黑"/>
          <w:kern w:val="0"/>
          <w:sz w:val="24"/>
        </w:rPr>
        <w:t>、</w:t>
      </w:r>
      <w:r>
        <w:rPr>
          <w:rFonts w:hint="eastAsia" w:ascii="仿宋" w:hAnsi="仿宋" w:eastAsia="仿宋" w:cs="微软雅黑"/>
          <w:kern w:val="0"/>
          <w:sz w:val="24"/>
        </w:rPr>
        <w:t>行动</w:t>
      </w:r>
      <w:r>
        <w:rPr>
          <w:rFonts w:ascii="仿宋" w:hAnsi="仿宋" w:eastAsia="仿宋" w:cs="微软雅黑"/>
          <w:kern w:val="0"/>
          <w:sz w:val="24"/>
        </w:rPr>
        <w:t>学习等</w:t>
      </w:r>
      <w:r>
        <w:rPr>
          <w:rFonts w:hint="eastAsia" w:ascii="仿宋" w:hAnsi="仿宋" w:eastAsia="仿宋" w:cs="微软雅黑"/>
          <w:kern w:val="0"/>
          <w:sz w:val="24"/>
        </w:rPr>
        <w:t>方式</w:t>
      </w:r>
      <w:r>
        <w:rPr>
          <w:rFonts w:ascii="仿宋" w:hAnsi="仿宋" w:eastAsia="仿宋" w:cs="微软雅黑"/>
          <w:kern w:val="0"/>
          <w:sz w:val="24"/>
        </w:rPr>
        <w:t>，</w:t>
      </w:r>
      <w:r>
        <w:rPr>
          <w:rFonts w:hint="eastAsia" w:ascii="仿宋" w:hAnsi="仿宋" w:eastAsia="仿宋" w:cs="微软雅黑"/>
          <w:kern w:val="0"/>
          <w:sz w:val="24"/>
        </w:rPr>
        <w:t>促进企业发展转型。</w:t>
      </w:r>
    </w:p>
    <w:p>
      <w:pPr>
        <w:spacing w:line="560" w:lineRule="exact"/>
        <w:ind w:firstLine="481" w:firstLineChars="200"/>
        <w:rPr>
          <w:rFonts w:ascii="仿宋" w:hAnsi="仿宋" w:eastAsia="仿宋" w:cs="微软雅黑"/>
          <w:b/>
          <w:color w:val="002060"/>
          <w:kern w:val="0"/>
          <w:sz w:val="24"/>
        </w:rPr>
      </w:pPr>
      <w:r>
        <w:rPr>
          <w:rFonts w:hint="eastAsia" w:ascii="仿宋" w:hAnsi="仿宋" w:eastAsia="仿宋" w:cs="微软雅黑"/>
          <w:b/>
          <w:color w:val="002060"/>
          <w:kern w:val="0"/>
          <w:sz w:val="24"/>
        </w:rPr>
        <w:t>互动学习、高端</w:t>
      </w:r>
      <w:r>
        <w:rPr>
          <w:rFonts w:ascii="仿宋" w:hAnsi="仿宋" w:eastAsia="仿宋" w:cs="微软雅黑"/>
          <w:b/>
          <w:color w:val="002060"/>
          <w:kern w:val="0"/>
          <w:sz w:val="24"/>
        </w:rPr>
        <w:t>人脉</w:t>
      </w:r>
    </w:p>
    <w:p>
      <w:pPr>
        <w:spacing w:before="156" w:beforeLines="50" w:after="156" w:afterLines="50" w:line="560" w:lineRule="exact"/>
        <w:ind w:firstLine="480" w:firstLineChars="200"/>
        <w:rPr>
          <w:rFonts w:ascii="仿宋" w:hAnsi="仿宋" w:eastAsia="仿宋" w:cs="微软雅黑"/>
          <w:kern w:val="0"/>
          <w:sz w:val="24"/>
        </w:rPr>
      </w:pPr>
      <w:r>
        <w:rPr>
          <w:rFonts w:hint="eastAsia" w:ascii="仿宋" w:hAnsi="仿宋" w:eastAsia="仿宋" w:cs="微软雅黑"/>
          <w:kern w:val="0"/>
          <w:sz w:val="24"/>
        </w:rPr>
        <w:t>以企业运营管理</w:t>
      </w:r>
      <w:r>
        <w:rPr>
          <w:rFonts w:ascii="仿宋" w:hAnsi="仿宋" w:eastAsia="仿宋" w:cs="微软雅黑"/>
          <w:kern w:val="0"/>
          <w:sz w:val="24"/>
        </w:rPr>
        <w:t>为主轴，辅以</w:t>
      </w:r>
      <w:r>
        <w:rPr>
          <w:rFonts w:hint="eastAsia" w:ascii="仿宋" w:hAnsi="仿宋" w:eastAsia="仿宋" w:cs="微软雅黑"/>
          <w:kern w:val="0"/>
          <w:sz w:val="24"/>
        </w:rPr>
        <w:t>政治、经济、科技、人文、数字化等相交融的全方位学习体系，</w:t>
      </w:r>
      <w:r>
        <w:rPr>
          <w:rFonts w:ascii="仿宋" w:hAnsi="仿宋" w:eastAsia="仿宋" w:cs="微软雅黑"/>
          <w:kern w:val="0"/>
          <w:sz w:val="24"/>
        </w:rPr>
        <w:t xml:space="preserve"> </w:t>
      </w:r>
      <w:r>
        <w:rPr>
          <w:rFonts w:hint="eastAsia" w:ascii="仿宋" w:hAnsi="仿宋" w:eastAsia="仿宋" w:cs="微软雅黑"/>
          <w:kern w:val="0"/>
          <w:sz w:val="24"/>
        </w:rPr>
        <w:t>搭建跨地区、跨行业、跨领域的高端</w:t>
      </w:r>
      <w:r>
        <w:rPr>
          <w:rFonts w:ascii="仿宋" w:hAnsi="仿宋" w:eastAsia="仿宋" w:cs="微软雅黑"/>
          <w:kern w:val="0"/>
          <w:sz w:val="24"/>
        </w:rPr>
        <w:t>人脉网络，接入</w:t>
      </w:r>
      <w:r>
        <w:rPr>
          <w:rFonts w:hint="eastAsia" w:ascii="仿宋" w:hAnsi="仿宋" w:eastAsia="仿宋" w:cs="微软雅黑"/>
          <w:kern w:val="0"/>
          <w:sz w:val="24"/>
        </w:rPr>
        <w:t>最具</w:t>
      </w:r>
      <w:r>
        <w:rPr>
          <w:rFonts w:ascii="仿宋" w:hAnsi="仿宋" w:eastAsia="仿宋" w:cs="微软雅黑"/>
          <w:kern w:val="0"/>
          <w:sz w:val="24"/>
        </w:rPr>
        <w:t>影响力的领军校友平台</w:t>
      </w:r>
      <w:r>
        <w:rPr>
          <w:rFonts w:hint="eastAsia" w:ascii="仿宋" w:hAnsi="仿宋" w:eastAsia="仿宋" w:cs="微软雅黑"/>
          <w:kern w:val="0"/>
          <w:sz w:val="24"/>
        </w:rPr>
        <w:t>。</w:t>
      </w:r>
    </w:p>
    <w:p>
      <w:pPr>
        <w:spacing w:before="156" w:beforeLines="50" w:after="156" w:afterLines="50"/>
        <w:ind w:firstLine="642" w:firstLineChars="200"/>
        <w:outlineLvl w:val="1"/>
        <w:rPr>
          <w:rFonts w:ascii="楷体" w:hAnsi="楷体" w:eastAsia="楷体" w:cs="楷体"/>
          <w:b/>
          <w:bCs/>
          <w:sz w:val="32"/>
          <w:szCs w:val="32"/>
        </w:rPr>
      </w:pPr>
      <w:bookmarkStart w:id="8" w:name="_Toc2033159046"/>
      <w:r>
        <w:rPr>
          <w:rFonts w:hint="eastAsia" w:ascii="楷体" w:hAnsi="楷体" w:eastAsia="楷体" w:cs="楷体"/>
          <w:b/>
          <w:bCs/>
          <w:sz w:val="32"/>
          <w:szCs w:val="32"/>
        </w:rPr>
        <w:t>三</w:t>
      </w:r>
      <w:r>
        <w:rPr>
          <w:rFonts w:hint="default" w:ascii="楷体" w:hAnsi="楷体" w:eastAsia="楷体" w:cs="楷体"/>
          <w:b/>
          <w:bCs/>
          <w:sz w:val="32"/>
          <w:szCs w:val="32"/>
        </w:rPr>
        <w:t>、</w:t>
      </w:r>
      <w:r>
        <w:rPr>
          <w:rFonts w:hint="eastAsia" w:ascii="楷体" w:hAnsi="楷体" w:eastAsia="楷体" w:cs="楷体"/>
          <w:b/>
          <w:bCs/>
          <w:sz w:val="32"/>
          <w:szCs w:val="32"/>
        </w:rPr>
        <w:t>报名条件</w:t>
      </w:r>
      <w:bookmarkEnd w:id="8"/>
    </w:p>
    <w:p>
      <w:pPr>
        <w:spacing w:line="560" w:lineRule="exact"/>
        <w:ind w:left="-141" w:leftChars="-67" w:right="-258" w:rightChars="-123" w:firstLine="480" w:firstLineChars="200"/>
        <w:rPr>
          <w:rFonts w:ascii="仿宋" w:hAnsi="仿宋" w:eastAsia="仿宋" w:cs="微软雅黑"/>
          <w:sz w:val="24"/>
        </w:rPr>
      </w:pPr>
      <w:r>
        <w:rPr>
          <w:rFonts w:hint="eastAsia" w:ascii="仿宋" w:hAnsi="仿宋" w:eastAsia="仿宋" w:cs="微软雅黑"/>
          <w:sz w:val="24"/>
        </w:rPr>
        <w:t xml:space="preserve">1、中小企业高层管理者，担任企业法人代表、董事长或总经理、副总经理等主要领导职务，年龄在60周岁以下，具有专科及以上学历或者具备同等学力，从事企业综合管理工作3年以上或承担科研团队带头人； </w:t>
      </w:r>
    </w:p>
    <w:p>
      <w:pPr>
        <w:spacing w:line="560" w:lineRule="exact"/>
        <w:ind w:left="-141" w:leftChars="-67" w:right="-258" w:rightChars="-123" w:firstLine="480" w:firstLineChars="200"/>
        <w:rPr>
          <w:rFonts w:ascii="仿宋" w:hAnsi="仿宋" w:eastAsia="仿宋" w:cs="微软雅黑"/>
          <w:sz w:val="24"/>
        </w:rPr>
      </w:pPr>
      <w:r>
        <w:rPr>
          <w:rFonts w:hint="eastAsia" w:ascii="仿宋" w:hAnsi="仿宋" w:eastAsia="仿宋" w:cs="微软雅黑"/>
          <w:sz w:val="24"/>
        </w:rPr>
        <w:t xml:space="preserve">2、企业家本人或所领导企业对所在行业做出过突出贡献，所领导的企业为所在地区产业集群的龙头企业，或属于地区重点扶持产业企业； </w:t>
      </w:r>
    </w:p>
    <w:p>
      <w:pPr>
        <w:spacing w:line="560" w:lineRule="exact"/>
        <w:ind w:left="-141" w:leftChars="-67" w:right="-258" w:rightChars="-123" w:firstLine="480" w:firstLineChars="200"/>
        <w:rPr>
          <w:rFonts w:ascii="仿宋" w:hAnsi="仿宋" w:eastAsia="仿宋" w:cs="微软雅黑"/>
          <w:sz w:val="24"/>
        </w:rPr>
      </w:pPr>
      <w:r>
        <w:rPr>
          <w:rFonts w:hint="eastAsia" w:ascii="仿宋" w:hAnsi="仿宋" w:eastAsia="仿宋" w:cs="微软雅黑"/>
          <w:sz w:val="24"/>
        </w:rPr>
        <w:t>3、企业家本人及所领导企业具有良好的公众形象，能自觉承担社会责任。</w:t>
      </w:r>
    </w:p>
    <w:p>
      <w:pPr>
        <w:spacing w:before="156" w:beforeLines="50" w:after="156" w:afterLines="50" w:line="560" w:lineRule="exact"/>
        <w:ind w:left="-141" w:leftChars="-67" w:right="-258" w:rightChars="-123" w:firstLine="803" w:firstLineChars="250"/>
        <w:outlineLvl w:val="1"/>
        <w:rPr>
          <w:rFonts w:ascii="仿宋" w:hAnsi="仿宋" w:eastAsia="仿宋" w:cs="微软雅黑"/>
          <w:b/>
          <w:bCs/>
          <w:sz w:val="24"/>
        </w:rPr>
      </w:pPr>
      <w:bookmarkStart w:id="9" w:name="_Toc544295058"/>
      <w:r>
        <w:rPr>
          <w:rFonts w:hint="eastAsia" w:ascii="楷体" w:hAnsi="楷体" w:eastAsia="楷体" w:cs="楷体"/>
          <w:b/>
          <w:bCs/>
          <w:sz w:val="32"/>
          <w:szCs w:val="32"/>
        </w:rPr>
        <w:t>四</w:t>
      </w:r>
      <w:r>
        <w:rPr>
          <w:rFonts w:hint="default" w:ascii="楷体" w:hAnsi="楷体" w:eastAsia="楷体" w:cs="楷体"/>
          <w:b/>
          <w:bCs/>
          <w:sz w:val="32"/>
          <w:szCs w:val="32"/>
        </w:rPr>
        <w:t>、</w:t>
      </w:r>
      <w:r>
        <w:rPr>
          <w:rFonts w:hint="eastAsia" w:ascii="楷体" w:hAnsi="楷体" w:eastAsia="楷体" w:cs="楷体"/>
          <w:b/>
          <w:bCs/>
          <w:sz w:val="32"/>
          <w:szCs w:val="32"/>
        </w:rPr>
        <w:t>课程管理</w:t>
      </w:r>
      <w:bookmarkEnd w:id="9"/>
    </w:p>
    <w:p>
      <w:pPr>
        <w:spacing w:line="560" w:lineRule="exact"/>
        <w:ind w:firstLine="481" w:firstLineChars="200"/>
        <w:jc w:val="left"/>
        <w:rPr>
          <w:rFonts w:ascii="仿宋" w:hAnsi="仿宋" w:eastAsia="仿宋" w:cs="微软雅黑"/>
          <w:sz w:val="24"/>
        </w:rPr>
      </w:pPr>
      <w:r>
        <w:rPr>
          <w:rFonts w:hint="eastAsia" w:ascii="仿宋" w:hAnsi="仿宋" w:eastAsia="仿宋" w:cs="微软雅黑"/>
          <w:b/>
          <w:sz w:val="24"/>
        </w:rPr>
        <w:t>教学安排：</w:t>
      </w:r>
      <w:r>
        <w:rPr>
          <w:rFonts w:hint="eastAsia" w:ascii="仿宋" w:hAnsi="仿宋" w:eastAsia="仿宋" w:cs="微软雅黑"/>
          <w:sz w:val="24"/>
        </w:rPr>
        <w:t xml:space="preserve">学制1年（共8次，16天，128学时），核心课程每月集中2天面授（周六、日） </w:t>
      </w:r>
    </w:p>
    <w:p>
      <w:pPr>
        <w:spacing w:line="560" w:lineRule="exact"/>
        <w:ind w:firstLine="481" w:firstLineChars="200"/>
        <w:jc w:val="left"/>
        <w:rPr>
          <w:rFonts w:ascii="仿宋" w:hAnsi="仿宋" w:eastAsia="仿宋" w:cs="微软雅黑"/>
          <w:bCs/>
          <w:spacing w:val="30"/>
          <w:sz w:val="24"/>
        </w:rPr>
      </w:pPr>
      <w:r>
        <w:rPr>
          <w:rFonts w:hint="eastAsia" w:ascii="仿宋" w:hAnsi="仿宋" w:eastAsia="仿宋" w:cs="微软雅黑"/>
          <w:b/>
          <w:sz w:val="24"/>
        </w:rPr>
        <w:t>开学时间：202</w:t>
      </w:r>
      <w:r>
        <w:rPr>
          <w:rFonts w:hint="default" w:ascii="仿宋" w:hAnsi="仿宋" w:eastAsia="仿宋" w:cs="微软雅黑"/>
          <w:b/>
          <w:sz w:val="24"/>
        </w:rPr>
        <w:t>3</w:t>
      </w:r>
      <w:r>
        <w:rPr>
          <w:rFonts w:hint="eastAsia" w:ascii="仿宋" w:hAnsi="仿宋" w:eastAsia="仿宋" w:cs="微软雅黑"/>
          <w:b/>
          <w:sz w:val="24"/>
        </w:rPr>
        <w:t>年</w:t>
      </w:r>
      <w:r>
        <w:rPr>
          <w:rFonts w:hint="default" w:ascii="仿宋" w:hAnsi="仿宋" w:eastAsia="仿宋" w:cs="微软雅黑"/>
          <w:b/>
          <w:sz w:val="24"/>
        </w:rPr>
        <w:t>3</w:t>
      </w:r>
      <w:r>
        <w:rPr>
          <w:rFonts w:hint="eastAsia" w:ascii="仿宋" w:hAnsi="仿宋" w:eastAsia="仿宋" w:cs="微软雅黑"/>
          <w:b/>
          <w:sz w:val="24"/>
        </w:rPr>
        <w:t>月</w:t>
      </w:r>
    </w:p>
    <w:p>
      <w:pPr>
        <w:spacing w:line="560" w:lineRule="exact"/>
        <w:ind w:firstLine="481" w:firstLineChars="200"/>
        <w:jc w:val="left"/>
        <w:rPr>
          <w:rFonts w:ascii="仿宋" w:hAnsi="仿宋" w:eastAsia="仿宋" w:cs="微软雅黑"/>
          <w:sz w:val="24"/>
        </w:rPr>
      </w:pPr>
      <w:r>
        <w:rPr>
          <w:rFonts w:hint="eastAsia" w:ascii="仿宋" w:hAnsi="仿宋" w:eastAsia="仿宋" w:cs="微软雅黑"/>
          <w:b/>
          <w:sz w:val="24"/>
        </w:rPr>
        <w:t>授课地点：</w:t>
      </w:r>
      <w:r>
        <w:rPr>
          <w:rFonts w:hint="eastAsia" w:ascii="仿宋" w:hAnsi="仿宋" w:eastAsia="仿宋" w:cs="微软雅黑"/>
          <w:sz w:val="24"/>
        </w:rPr>
        <w:t>浙江大学、辽宁及领军体系其他高校</w:t>
      </w:r>
    </w:p>
    <w:p>
      <w:pPr>
        <w:spacing w:line="560" w:lineRule="exact"/>
        <w:ind w:firstLine="481" w:firstLineChars="200"/>
        <w:jc w:val="left"/>
        <w:rPr>
          <w:rFonts w:ascii="仿宋" w:hAnsi="仿宋" w:eastAsia="仿宋" w:cs="微软雅黑"/>
          <w:sz w:val="24"/>
        </w:rPr>
      </w:pPr>
      <w:r>
        <w:rPr>
          <w:rFonts w:hint="eastAsia" w:ascii="仿宋" w:hAnsi="仿宋" w:eastAsia="仿宋" w:cs="微软雅黑"/>
          <w:b/>
          <w:sz w:val="24"/>
        </w:rPr>
        <w:t>研修费用：</w:t>
      </w:r>
      <w:r>
        <w:rPr>
          <w:rFonts w:hint="eastAsia" w:ascii="仿宋" w:hAnsi="仿宋" w:eastAsia="仿宋" w:cs="微软雅黑"/>
          <w:b/>
          <w:color w:val="000000"/>
          <w:sz w:val="24"/>
        </w:rPr>
        <w:t>学员自筹</w:t>
      </w:r>
      <w:r>
        <w:rPr>
          <w:rFonts w:hint="eastAsia" w:ascii="仿宋" w:hAnsi="仿宋" w:eastAsia="仿宋" w:cs="微软雅黑"/>
          <w:color w:val="000000"/>
          <w:sz w:val="24"/>
          <w:u w:val="single"/>
        </w:rPr>
        <w:t xml:space="preserve"> </w:t>
      </w:r>
      <w:r>
        <w:rPr>
          <w:rFonts w:hint="eastAsia" w:ascii="仿宋" w:hAnsi="仿宋" w:eastAsia="仿宋" w:cs="微软雅黑"/>
          <w:b/>
          <w:bCs/>
          <w:color w:val="000000"/>
          <w:sz w:val="24"/>
          <w:u w:val="single"/>
        </w:rPr>
        <w:t>298</w:t>
      </w:r>
      <w:r>
        <w:rPr>
          <w:rFonts w:ascii="仿宋" w:hAnsi="仿宋" w:eastAsia="仿宋" w:cs="微软雅黑"/>
          <w:b/>
          <w:bCs/>
          <w:color w:val="000000"/>
          <w:sz w:val="24"/>
          <w:u w:val="single"/>
        </w:rPr>
        <w:t xml:space="preserve">00 </w:t>
      </w:r>
      <w:r>
        <w:rPr>
          <w:rFonts w:hint="eastAsia" w:ascii="仿宋" w:hAnsi="仿宋" w:eastAsia="仿宋" w:cs="微软雅黑"/>
          <w:color w:val="000000"/>
          <w:sz w:val="24"/>
        </w:rPr>
        <w:t>元/人，</w:t>
      </w:r>
      <w:r>
        <w:rPr>
          <w:rFonts w:hint="eastAsia" w:ascii="仿宋" w:hAnsi="仿宋" w:eastAsia="仿宋" w:cs="微软雅黑"/>
          <w:sz w:val="24"/>
        </w:rPr>
        <w:t>申请国家财政补贴</w:t>
      </w:r>
      <w:r>
        <w:rPr>
          <w:rFonts w:hint="eastAsia" w:ascii="仿宋" w:hAnsi="仿宋" w:eastAsia="仿宋" w:cs="微软雅黑"/>
          <w:sz w:val="24"/>
          <w:u w:val="single"/>
        </w:rPr>
        <w:t xml:space="preserve"> </w:t>
      </w:r>
      <w:r>
        <w:rPr>
          <w:rFonts w:hint="eastAsia" w:ascii="仿宋" w:hAnsi="仿宋" w:eastAsia="仿宋" w:cs="微软雅黑"/>
          <w:b/>
          <w:bCs/>
          <w:sz w:val="24"/>
          <w:u w:val="single"/>
        </w:rPr>
        <w:t xml:space="preserve">10000 </w:t>
      </w:r>
      <w:r>
        <w:rPr>
          <w:rFonts w:hint="eastAsia" w:ascii="仿宋" w:hAnsi="仿宋" w:eastAsia="仿宋" w:cs="微软雅黑"/>
          <w:sz w:val="24"/>
        </w:rPr>
        <w:t>元/人</w:t>
      </w:r>
      <w:r>
        <w:rPr>
          <w:rFonts w:hint="eastAsia" w:ascii="仿宋" w:hAnsi="仿宋" w:eastAsia="仿宋" w:cs="微软雅黑"/>
          <w:color w:val="000000"/>
          <w:sz w:val="24"/>
        </w:rPr>
        <w:t>（包括学费、教材费、教务费、通讯录、书包、证书费和其他资源费，</w:t>
      </w:r>
      <w:r>
        <w:rPr>
          <w:rFonts w:hint="eastAsia" w:ascii="仿宋" w:hAnsi="仿宋" w:eastAsia="仿宋" w:cs="微软雅黑"/>
          <w:sz w:val="24"/>
        </w:rPr>
        <w:t>食宿交通和班费等自理，可协助安排食宿）。</w:t>
      </w:r>
    </w:p>
    <w:p>
      <w:pPr>
        <w:spacing w:line="560" w:lineRule="exact"/>
        <w:ind w:firstLine="481" w:firstLineChars="200"/>
        <w:rPr>
          <w:rFonts w:ascii="仿宋" w:hAnsi="仿宋" w:eastAsia="仿宋" w:cs="微软雅黑"/>
          <w:sz w:val="24"/>
        </w:rPr>
      </w:pPr>
      <w:r>
        <w:rPr>
          <w:rFonts w:hint="eastAsia" w:ascii="仿宋" w:hAnsi="仿宋" w:eastAsia="仿宋" w:cs="微软雅黑"/>
          <w:b/>
          <w:sz w:val="24"/>
        </w:rPr>
        <w:t>学员管理：</w:t>
      </w:r>
      <w:r>
        <w:rPr>
          <w:rFonts w:hint="eastAsia" w:ascii="仿宋" w:hAnsi="仿宋" w:eastAsia="仿宋" w:cs="微软雅黑"/>
          <w:sz w:val="24"/>
        </w:rPr>
        <w:t>学员完成报名程序，有关资料即将转入浙江大学继续教育学院备案，进行统一管理，并建立领军人才信息库，对学员实行跟踪管理；每个班级配备班主任</w:t>
      </w:r>
      <w:r>
        <w:rPr>
          <w:rFonts w:ascii="仿宋" w:hAnsi="仿宋" w:eastAsia="仿宋" w:cs="微软雅黑"/>
          <w:sz w:val="24"/>
        </w:rPr>
        <w:t>1</w:t>
      </w:r>
      <w:r>
        <w:rPr>
          <w:rFonts w:hint="eastAsia" w:ascii="仿宋" w:hAnsi="仿宋" w:eastAsia="仿宋" w:cs="微软雅黑"/>
          <w:sz w:val="24"/>
        </w:rPr>
        <w:t>名，教务助理</w:t>
      </w:r>
      <w:r>
        <w:rPr>
          <w:rFonts w:ascii="仿宋" w:hAnsi="仿宋" w:eastAsia="仿宋" w:cs="微软雅黑"/>
          <w:sz w:val="24"/>
        </w:rPr>
        <w:t>1</w:t>
      </w:r>
      <w:r>
        <w:rPr>
          <w:rFonts w:hint="eastAsia" w:ascii="仿宋" w:hAnsi="仿宋" w:eastAsia="仿宋" w:cs="微软雅黑"/>
          <w:sz w:val="24"/>
        </w:rPr>
        <w:t>名，负责整个班级的教学管理与服务工作；建立班委会和辅导员制度，辅导员由工业和信息化部人才交流中心统一选派。</w:t>
      </w:r>
    </w:p>
    <w:p>
      <w:pPr>
        <w:spacing w:line="560" w:lineRule="exact"/>
        <w:ind w:firstLine="481" w:firstLineChars="200"/>
        <w:rPr>
          <w:rFonts w:ascii="仿宋" w:hAnsi="仿宋" w:eastAsia="仿宋" w:cs="微软雅黑"/>
          <w:sz w:val="24"/>
        </w:rPr>
      </w:pPr>
      <w:r>
        <w:rPr>
          <w:rFonts w:hint="eastAsia" w:ascii="仿宋" w:hAnsi="仿宋" w:eastAsia="仿宋" w:cs="微软雅黑"/>
          <w:b/>
          <w:bCs/>
          <w:sz w:val="24"/>
        </w:rPr>
        <w:t>证书颁发</w:t>
      </w:r>
      <w:r>
        <w:rPr>
          <w:rFonts w:hint="eastAsia" w:ascii="仿宋" w:hAnsi="仿宋" w:eastAsia="仿宋" w:cs="微软雅黑"/>
          <w:sz w:val="24"/>
        </w:rPr>
        <w:t>：采取“双证”模式，学员通过全部课程并考核合格后：</w:t>
      </w:r>
    </w:p>
    <w:p>
      <w:pPr>
        <w:spacing w:line="560" w:lineRule="exact"/>
        <w:ind w:firstLine="480" w:firstLineChars="200"/>
        <w:rPr>
          <w:rFonts w:ascii="仿宋" w:hAnsi="仿宋" w:eastAsia="仿宋" w:cs="微软雅黑"/>
          <w:sz w:val="24"/>
        </w:rPr>
      </w:pPr>
      <w:r>
        <w:rPr>
          <w:rFonts w:hint="eastAsia" w:ascii="仿宋" w:hAnsi="仿宋" w:eastAsia="仿宋" w:cs="微软雅黑"/>
          <w:sz w:val="24"/>
        </w:rPr>
        <w:t>1.颁发由工业和信息化部企业经营</w:t>
      </w:r>
      <w:r>
        <w:rPr>
          <w:rFonts w:ascii="仿宋" w:hAnsi="仿宋" w:eastAsia="仿宋" w:cs="微软雅黑"/>
          <w:sz w:val="24"/>
        </w:rPr>
        <w:t>管理</w:t>
      </w:r>
      <w:r>
        <w:rPr>
          <w:rFonts w:hint="eastAsia" w:ascii="仿宋" w:hAnsi="仿宋" w:eastAsia="仿宋" w:cs="微软雅黑"/>
          <w:sz w:val="24"/>
        </w:rPr>
        <w:t>人才</w:t>
      </w:r>
      <w:r>
        <w:rPr>
          <w:rFonts w:ascii="仿宋" w:hAnsi="仿宋" w:eastAsia="仿宋" w:cs="微软雅黑"/>
          <w:sz w:val="24"/>
        </w:rPr>
        <w:t>素质提升</w:t>
      </w:r>
      <w:r>
        <w:rPr>
          <w:rFonts w:hint="eastAsia" w:ascii="仿宋" w:hAnsi="仿宋" w:eastAsia="仿宋" w:cs="微软雅黑"/>
          <w:sz w:val="24"/>
        </w:rPr>
        <w:t>工程协调</w:t>
      </w:r>
      <w:r>
        <w:rPr>
          <w:rFonts w:ascii="仿宋" w:hAnsi="仿宋" w:eastAsia="仿宋" w:cs="微软雅黑"/>
          <w:sz w:val="24"/>
        </w:rPr>
        <w:t>小组办公室</w:t>
      </w:r>
      <w:r>
        <w:rPr>
          <w:rFonts w:hint="eastAsia" w:ascii="仿宋" w:hAnsi="仿宋" w:eastAsia="仿宋" w:cs="微软雅黑"/>
          <w:sz w:val="24"/>
        </w:rPr>
        <w:t>统一管理的“中小企业经营管理领军人才”证书；</w:t>
      </w:r>
    </w:p>
    <w:p>
      <w:pPr>
        <w:spacing w:line="560" w:lineRule="exact"/>
        <w:ind w:firstLine="480" w:firstLineChars="200"/>
        <w:rPr>
          <w:rFonts w:ascii="仿宋" w:hAnsi="仿宋" w:eastAsia="仿宋" w:cs="微软雅黑"/>
          <w:sz w:val="24"/>
        </w:rPr>
      </w:pPr>
      <w:r>
        <w:rPr>
          <w:rFonts w:hint="eastAsia" w:ascii="仿宋" w:hAnsi="仿宋" w:eastAsia="仿宋" w:cs="微软雅黑"/>
          <w:sz w:val="24"/>
        </w:rPr>
        <w:t>2.</w:t>
      </w:r>
      <w:r>
        <w:rPr>
          <w:rFonts w:ascii="仿宋" w:hAnsi="仿宋" w:eastAsia="仿宋" w:cs="微软雅黑"/>
          <w:sz w:val="24"/>
        </w:rPr>
        <w:t>完成规定课程后颁发浙江大学</w:t>
      </w:r>
      <w:r>
        <w:rPr>
          <w:rFonts w:hint="eastAsia" w:ascii="仿宋" w:hAnsi="仿宋" w:eastAsia="仿宋" w:cs="微软雅黑"/>
          <w:sz w:val="24"/>
        </w:rPr>
        <w:t>高级研修班</w:t>
      </w:r>
      <w:r>
        <w:rPr>
          <w:rFonts w:ascii="仿宋" w:hAnsi="仿宋" w:eastAsia="仿宋" w:cs="微软雅黑"/>
          <w:sz w:val="24"/>
        </w:rPr>
        <w:t>证书（校长签发，浙江大学钢印）</w:t>
      </w:r>
      <w:r>
        <w:rPr>
          <w:rFonts w:hint="eastAsia" w:ascii="仿宋" w:hAnsi="仿宋" w:eastAsia="仿宋" w:cs="微软雅黑"/>
          <w:sz w:val="24"/>
        </w:rPr>
        <w:t>。</w:t>
      </w:r>
    </w:p>
    <w:p>
      <w:pPr>
        <w:rPr>
          <w:rFonts w:ascii="宋体" w:hAnsi="宋体" w:cs="宋体"/>
          <w:kern w:val="0"/>
          <w:sz w:val="24"/>
        </w:rPr>
      </w:pPr>
      <w:r>
        <w:rPr>
          <w:rFonts w:ascii="仿宋" w:hAnsi="仿宋" w:eastAsia="仿宋" w:cs="微软雅黑"/>
          <w:sz w:val="24"/>
        </w:rPr>
        <w:br w:type="page"/>
      </w:r>
    </w:p>
    <w:p>
      <w:pPr>
        <w:spacing w:before="156" w:beforeLines="50" w:after="156" w:afterLines="50"/>
        <w:ind w:firstLine="642" w:firstLineChars="200"/>
        <w:outlineLvl w:val="1"/>
        <w:rPr>
          <w:rFonts w:ascii="仿宋" w:hAnsi="仿宋" w:eastAsia="仿宋" w:cs="微软雅黑"/>
          <w:b/>
          <w:bCs/>
          <w:kern w:val="0"/>
          <w:sz w:val="32"/>
          <w:szCs w:val="32"/>
        </w:rPr>
      </w:pPr>
      <w:bookmarkStart w:id="10" w:name="_Toc1834187233"/>
      <w:r>
        <w:rPr>
          <w:rFonts w:hint="eastAsia" w:ascii="楷体" w:hAnsi="楷体" w:eastAsia="楷体" w:cs="楷体"/>
          <w:b/>
          <w:bCs/>
          <w:sz w:val="32"/>
          <w:szCs w:val="32"/>
        </w:rPr>
        <w:t>五</w:t>
      </w:r>
      <w:r>
        <w:rPr>
          <w:rFonts w:hint="default" w:ascii="楷体" w:hAnsi="楷体" w:eastAsia="楷体" w:cs="楷体"/>
          <w:b/>
          <w:bCs/>
          <w:sz w:val="32"/>
          <w:szCs w:val="32"/>
        </w:rPr>
        <w:t>、</w:t>
      </w:r>
      <w:r>
        <w:rPr>
          <w:rFonts w:hint="eastAsia" w:ascii="楷体" w:hAnsi="楷体" w:eastAsia="楷体" w:cs="楷体"/>
          <w:b/>
          <w:bCs/>
          <w:sz w:val="32"/>
          <w:szCs w:val="32"/>
        </w:rPr>
        <w:t>培养模式</w:t>
      </w:r>
      <w:bookmarkEnd w:id="10"/>
    </w:p>
    <w:p>
      <w:pPr>
        <w:jc w:val="left"/>
      </w:pPr>
    </w:p>
    <w:p>
      <w:pPr>
        <w:jc w:val="left"/>
      </w:pPr>
    </w:p>
    <w:p>
      <w:pPr>
        <w:jc w:val="center"/>
      </w:pPr>
      <w:r>
        <w:drawing>
          <wp:inline distT="0" distB="0" distL="114300" distR="114300">
            <wp:extent cx="3385820" cy="3615055"/>
            <wp:effectExtent l="0" t="0" r="5080" b="4445"/>
            <wp:docPr id="5"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true"/>
                    </pic:cNvPicPr>
                  </pic:nvPicPr>
                  <pic:blipFill>
                    <a:blip r:embed="rId11"/>
                    <a:stretch>
                      <a:fillRect/>
                    </a:stretch>
                  </pic:blipFill>
                  <pic:spPr>
                    <a:xfrm>
                      <a:off x="0" y="0"/>
                      <a:ext cx="3385820" cy="3615055"/>
                    </a:xfrm>
                    <a:prstGeom prst="rect">
                      <a:avLst/>
                    </a:prstGeom>
                    <a:noFill/>
                    <a:ln>
                      <a:noFill/>
                    </a:ln>
                  </pic:spPr>
                </pic:pic>
              </a:graphicData>
            </a:graphic>
          </wp:inline>
        </w:drawing>
      </w:r>
    </w:p>
    <w:p>
      <w:pPr>
        <w:spacing w:line="560" w:lineRule="exact"/>
        <w:ind w:left="-141" w:leftChars="-67" w:right="-258" w:rightChars="-123" w:firstLine="481" w:firstLineChars="200"/>
        <w:rPr>
          <w:rFonts w:ascii="仿宋" w:hAnsi="仿宋" w:eastAsia="仿宋" w:cs="微软雅黑"/>
          <w:sz w:val="24"/>
        </w:rPr>
      </w:pPr>
      <w:r>
        <w:rPr>
          <w:rFonts w:hint="eastAsia" w:ascii="仿宋" w:hAnsi="仿宋" w:eastAsia="仿宋" w:cs="微软雅黑"/>
          <w:b/>
          <w:sz w:val="24"/>
        </w:rPr>
        <w:t>16：</w:t>
      </w:r>
      <w:r>
        <w:rPr>
          <w:rFonts w:hint="eastAsia" w:ascii="仿宋" w:hAnsi="仿宋" w:eastAsia="仿宋" w:cs="微软雅黑"/>
          <w:sz w:val="24"/>
        </w:rPr>
        <w:t>组织16天精品课程，聚焦数字经济，结合企业内部经营管理，设计系统化培训课程，辅助可选全国其他高校课程；</w:t>
      </w:r>
    </w:p>
    <w:p>
      <w:pPr>
        <w:spacing w:line="560" w:lineRule="exact"/>
        <w:ind w:left="-141" w:leftChars="-67" w:right="-258" w:rightChars="-123" w:firstLine="481" w:firstLineChars="200"/>
        <w:rPr>
          <w:rFonts w:ascii="仿宋" w:hAnsi="仿宋" w:eastAsia="仿宋" w:cs="微软雅黑"/>
          <w:sz w:val="24"/>
        </w:rPr>
      </w:pPr>
      <w:r>
        <w:rPr>
          <w:rFonts w:hint="eastAsia" w:ascii="仿宋" w:hAnsi="仿宋" w:eastAsia="仿宋" w:cs="微软雅黑"/>
          <w:b/>
          <w:sz w:val="24"/>
        </w:rPr>
        <w:t>1：</w:t>
      </w:r>
      <w:r>
        <w:rPr>
          <w:rFonts w:hint="eastAsia" w:ascii="仿宋" w:hAnsi="仿宋" w:eastAsia="仿宋" w:cs="微软雅黑"/>
          <w:sz w:val="24"/>
        </w:rPr>
        <w:t>每年组织1次以点带面，通过班委带动全班同学的资源共享机制的全国班委交流活动，促进各行业班委之间的交流、互通、共融；</w:t>
      </w:r>
    </w:p>
    <w:p>
      <w:pPr>
        <w:spacing w:line="560" w:lineRule="exact"/>
        <w:ind w:left="-141" w:leftChars="-67" w:right="-258" w:rightChars="-123" w:firstLine="481" w:firstLineChars="200"/>
        <w:rPr>
          <w:rFonts w:ascii="仿宋" w:hAnsi="仿宋" w:eastAsia="仿宋" w:cs="微软雅黑"/>
          <w:sz w:val="24"/>
        </w:rPr>
      </w:pPr>
      <w:r>
        <w:rPr>
          <w:rFonts w:ascii="仿宋" w:hAnsi="仿宋" w:eastAsia="仿宋" w:cs="微软雅黑"/>
          <w:b/>
          <w:sz w:val="24"/>
        </w:rPr>
        <w:t>2</w:t>
      </w:r>
      <w:r>
        <w:rPr>
          <w:rFonts w:hint="eastAsia" w:ascii="仿宋" w:hAnsi="仿宋" w:eastAsia="仿宋" w:cs="微软雅黑"/>
          <w:b/>
          <w:sz w:val="24"/>
        </w:rPr>
        <w:t>：</w:t>
      </w:r>
      <w:r>
        <w:rPr>
          <w:rFonts w:hint="eastAsia" w:ascii="仿宋" w:hAnsi="仿宋" w:eastAsia="仿宋" w:cs="微软雅黑"/>
          <w:sz w:val="24"/>
        </w:rPr>
        <w:t>工业和信息化部人才交流中心联合各承担机构举办领军企业家商业思潮巡回周</w:t>
      </w:r>
      <w:r>
        <w:rPr>
          <w:rFonts w:ascii="仿宋" w:hAnsi="仿宋" w:eastAsia="仿宋" w:cs="微软雅黑"/>
          <w:sz w:val="24"/>
        </w:rPr>
        <w:t>2</w:t>
      </w:r>
      <w:r>
        <w:rPr>
          <w:rFonts w:hint="eastAsia" w:ascii="仿宋" w:hAnsi="仿宋" w:eastAsia="仿宋" w:cs="微软雅黑"/>
          <w:sz w:val="24"/>
        </w:rPr>
        <w:t>次，活动汇聚来自全国各地的中小企业主管部门领导、领军企业家、知名专家学者，就领军企业家如何适应不断变化的市场环境，全面提升创新能力和经营管理能力展开交流研讨；</w:t>
      </w:r>
    </w:p>
    <w:p>
      <w:pPr>
        <w:spacing w:line="560" w:lineRule="exact"/>
        <w:ind w:left="-141" w:leftChars="-67" w:right="-258" w:rightChars="-123" w:firstLine="481" w:firstLineChars="200"/>
        <w:rPr>
          <w:rFonts w:ascii="仿宋" w:hAnsi="仿宋" w:eastAsia="仿宋" w:cs="微软雅黑"/>
          <w:sz w:val="24"/>
        </w:rPr>
      </w:pPr>
      <w:r>
        <w:rPr>
          <w:rFonts w:hint="eastAsia" w:ascii="仿宋" w:hAnsi="仿宋" w:eastAsia="仿宋" w:cs="微软雅黑"/>
          <w:b/>
          <w:sz w:val="24"/>
        </w:rPr>
        <w:t>5：</w:t>
      </w:r>
      <w:r>
        <w:rPr>
          <w:rFonts w:hint="eastAsia" w:ascii="仿宋" w:hAnsi="仿宋" w:eastAsia="仿宋" w:cs="微软雅黑"/>
          <w:sz w:val="24"/>
        </w:rPr>
        <w:t>每年由工业和信息化部人才交流中心争取至少5个行业闭门培训的参与名额，行业研修包括但不限于装备制造、生态纺织、物联网、生物医药等行业（视实际工作开展）；</w:t>
      </w:r>
    </w:p>
    <w:p>
      <w:pPr>
        <w:spacing w:line="560" w:lineRule="exact"/>
        <w:ind w:left="-141" w:leftChars="-67" w:right="-258" w:rightChars="-123" w:firstLine="481" w:firstLineChars="200"/>
        <w:rPr>
          <w:rFonts w:ascii="仿宋" w:hAnsi="仿宋" w:eastAsia="仿宋" w:cs="微软雅黑"/>
          <w:sz w:val="24"/>
        </w:rPr>
      </w:pPr>
      <w:r>
        <w:rPr>
          <w:rFonts w:hint="eastAsia" w:ascii="仿宋" w:hAnsi="仿宋" w:eastAsia="仿宋" w:cs="微软雅黑"/>
          <w:b/>
          <w:sz w:val="24"/>
        </w:rPr>
        <w:t>1：</w:t>
      </w:r>
      <w:r>
        <w:rPr>
          <w:rFonts w:hint="eastAsia" w:ascii="仿宋" w:hAnsi="仿宋" w:eastAsia="仿宋" w:cs="微软雅黑"/>
          <w:sz w:val="24"/>
        </w:rPr>
        <w:t>举办每学年产业转型升级交流活动，为学员企业和转型升级提供更多资源、人脉、合作方面的实效支持，创造更多转型升级的成功案例与合作范本；</w:t>
      </w:r>
    </w:p>
    <w:p>
      <w:pPr>
        <w:spacing w:line="560" w:lineRule="exact"/>
        <w:ind w:left="-141" w:leftChars="-67" w:right="-258" w:rightChars="-123" w:firstLine="481" w:firstLineChars="200"/>
        <w:rPr>
          <w:rFonts w:ascii="仿宋" w:hAnsi="仿宋" w:eastAsia="仿宋" w:cs="微软雅黑"/>
          <w:sz w:val="24"/>
        </w:rPr>
      </w:pPr>
      <w:r>
        <w:rPr>
          <w:rFonts w:hint="eastAsia" w:ascii="仿宋" w:hAnsi="仿宋" w:eastAsia="仿宋" w:cs="微软雅黑"/>
          <w:b/>
          <w:sz w:val="24"/>
        </w:rPr>
        <w:t>N：</w:t>
      </w:r>
      <w:r>
        <w:rPr>
          <w:rFonts w:hint="eastAsia" w:ascii="仿宋" w:hAnsi="仿宋" w:eastAsia="仿宋" w:cs="微软雅黑"/>
          <w:sz w:val="24"/>
        </w:rPr>
        <w:t>每年由各承办高校机构、班委、同学组织的各种互访、学习、交流的活动。</w:t>
      </w:r>
      <w:r>
        <w:rPr>
          <w:rFonts w:hint="eastAsia" w:ascii="仿宋" w:hAnsi="仿宋" w:eastAsia="仿宋" w:cs="微软雅黑"/>
          <w:sz w:val="24"/>
        </w:rPr>
        <w:br w:type="page"/>
      </w:r>
    </w:p>
    <w:p>
      <w:pPr>
        <w:spacing w:before="156" w:beforeLines="50" w:after="156" w:afterLines="50"/>
        <w:ind w:firstLine="642" w:firstLineChars="200"/>
        <w:outlineLvl w:val="1"/>
        <w:rPr>
          <w:rFonts w:ascii="楷体" w:hAnsi="楷体" w:eastAsia="楷体" w:cs="楷体"/>
          <w:b/>
          <w:bCs/>
          <w:sz w:val="32"/>
          <w:szCs w:val="32"/>
        </w:rPr>
      </w:pPr>
      <w:bookmarkStart w:id="11" w:name="_Toc57072346"/>
      <w:r>
        <w:rPr>
          <w:rFonts w:hint="eastAsia" w:ascii="楷体" w:hAnsi="楷体" w:eastAsia="楷体" w:cs="楷体"/>
          <w:b/>
          <w:bCs/>
          <w:sz w:val="32"/>
          <w:szCs w:val="32"/>
        </w:rPr>
        <w:t>六</w:t>
      </w:r>
      <w:r>
        <w:rPr>
          <w:rFonts w:hint="default" w:ascii="楷体" w:hAnsi="楷体" w:eastAsia="楷体" w:cs="楷体"/>
          <w:b/>
          <w:bCs/>
          <w:sz w:val="32"/>
          <w:szCs w:val="32"/>
        </w:rPr>
        <w:t>、</w:t>
      </w:r>
      <w:r>
        <w:rPr>
          <w:rFonts w:hint="eastAsia" w:ascii="楷体" w:hAnsi="楷体" w:eastAsia="楷体" w:cs="楷体"/>
          <w:b/>
          <w:bCs/>
          <w:sz w:val="32"/>
          <w:szCs w:val="32"/>
        </w:rPr>
        <w:t>课程设计</w:t>
      </w:r>
      <w:bookmarkEnd w:id="11"/>
    </w:p>
    <w:tbl>
      <w:tblPr>
        <w:tblStyle w:val="32"/>
        <w:tblW w:w="9282" w:type="dxa"/>
        <w:jc w:val="center"/>
        <w:tblBorders>
          <w:top w:val="double" w:color="1F3864" w:themeColor="accent5" w:themeShade="80" w:sz="4" w:space="0"/>
          <w:left w:val="double" w:color="1F3864" w:themeColor="accent5" w:themeShade="80" w:sz="4" w:space="0"/>
          <w:bottom w:val="double" w:color="1F3864" w:themeColor="accent5" w:themeShade="80" w:sz="4" w:space="0"/>
          <w:right w:val="double" w:color="1F3864" w:themeColor="accent5" w:themeShade="80" w:sz="4" w:space="0"/>
          <w:insideH w:val="double" w:color="1F3864" w:themeColor="accent5" w:themeShade="80" w:sz="4" w:space="0"/>
          <w:insideV w:val="double" w:color="1F3864" w:themeColor="accent5" w:themeShade="80" w:sz="4" w:space="0"/>
        </w:tblBorders>
        <w:shd w:val="clear" w:color="auto" w:fill="002060"/>
        <w:tblLayout w:type="fixed"/>
        <w:tblCellMar>
          <w:top w:w="0" w:type="dxa"/>
          <w:left w:w="108" w:type="dxa"/>
          <w:bottom w:w="0" w:type="dxa"/>
          <w:right w:w="108" w:type="dxa"/>
        </w:tblCellMar>
      </w:tblPr>
      <w:tblGrid>
        <w:gridCol w:w="2991"/>
        <w:gridCol w:w="1650"/>
        <w:gridCol w:w="2113"/>
        <w:gridCol w:w="1299"/>
        <w:gridCol w:w="1229"/>
      </w:tblGrid>
      <w:tr>
        <w:tblPrEx>
          <w:tblBorders>
            <w:top w:val="double" w:color="1F3864" w:themeColor="accent5" w:themeShade="80" w:sz="4" w:space="0"/>
            <w:left w:val="double" w:color="1F3864" w:themeColor="accent5" w:themeShade="80" w:sz="4" w:space="0"/>
            <w:bottom w:val="double" w:color="1F3864" w:themeColor="accent5" w:themeShade="80" w:sz="4" w:space="0"/>
            <w:right w:val="double" w:color="1F3864" w:themeColor="accent5" w:themeShade="80" w:sz="4" w:space="0"/>
            <w:insideH w:val="double" w:color="1F3864" w:themeColor="accent5" w:themeShade="80" w:sz="4" w:space="0"/>
            <w:insideV w:val="double" w:color="1F3864" w:themeColor="accent5" w:themeShade="80" w:sz="4" w:space="0"/>
          </w:tblBorders>
          <w:tblCellMar>
            <w:top w:w="0" w:type="dxa"/>
            <w:left w:w="108" w:type="dxa"/>
            <w:bottom w:w="0" w:type="dxa"/>
            <w:right w:w="108" w:type="dxa"/>
          </w:tblCellMar>
        </w:tblPrEx>
        <w:trPr>
          <w:trHeight w:val="567" w:hRule="atLeast"/>
          <w:jc w:val="center"/>
        </w:trPr>
        <w:tc>
          <w:tcPr>
            <w:tcW w:w="9282" w:type="dxa"/>
            <w:gridSpan w:val="5"/>
            <w:tcBorders>
              <w:top w:val="double" w:color="1F4E79" w:themeColor="accent1" w:themeShade="80" w:sz="4" w:space="0"/>
              <w:left w:val="double" w:color="1F4E79" w:themeColor="accent1" w:themeShade="80" w:sz="4" w:space="0"/>
              <w:bottom w:val="nil"/>
              <w:right w:val="double" w:color="1F4E79" w:themeColor="accent1" w:themeShade="80" w:sz="4" w:space="0"/>
            </w:tcBorders>
            <w:shd w:val="clear" w:color="auto" w:fill="2F5496" w:themeFill="accent5" w:themeFillShade="BF"/>
          </w:tcPr>
          <w:p>
            <w:pPr>
              <w:spacing w:before="156" w:beforeLines="50" w:after="156" w:afterLines="50" w:line="380" w:lineRule="exact"/>
              <w:jc w:val="center"/>
              <w:rPr>
                <w:rFonts w:ascii="仿宋" w:hAnsi="仿宋" w:eastAsia="仿宋" w:cs="微软雅黑"/>
                <w:b/>
                <w:bCs/>
                <w:sz w:val="26"/>
                <w:szCs w:val="26"/>
              </w:rPr>
            </w:pPr>
            <w:r>
              <w:rPr>
                <w:rFonts w:hint="eastAsia" w:ascii="仿宋" w:hAnsi="仿宋" w:eastAsia="仿宋" w:cs="微软雅黑"/>
                <w:b/>
                <w:bCs/>
                <w:color w:val="FFFFFF" w:themeColor="background1"/>
                <w:sz w:val="26"/>
                <w:szCs w:val="26"/>
                <w:shd w:val="clear" w:color="auto" w:fill="2F5496" w:themeFill="accent5" w:themeFillShade="BF"/>
                <w14:textFill>
                  <w14:solidFill>
                    <w14:schemeClr w14:val="bg1"/>
                  </w14:solidFill>
                </w14:textFill>
              </w:rPr>
              <w:t>第一模块：领军精品课堂</w:t>
            </w:r>
          </w:p>
        </w:tc>
      </w:tr>
      <w:tr>
        <w:tblPrEx>
          <w:tblBorders>
            <w:top w:val="double" w:color="1F3864" w:themeColor="accent5" w:themeShade="80" w:sz="4" w:space="0"/>
            <w:left w:val="double" w:color="1F3864" w:themeColor="accent5" w:themeShade="80" w:sz="4" w:space="0"/>
            <w:bottom w:val="double" w:color="1F3864" w:themeColor="accent5" w:themeShade="80" w:sz="4" w:space="0"/>
            <w:right w:val="double" w:color="1F3864" w:themeColor="accent5" w:themeShade="80" w:sz="4" w:space="0"/>
            <w:insideH w:val="double" w:color="1F3864" w:themeColor="accent5" w:themeShade="80" w:sz="4" w:space="0"/>
            <w:insideV w:val="double" w:color="1F3864" w:themeColor="accent5" w:themeShade="80" w:sz="4" w:space="0"/>
          </w:tblBorders>
          <w:tblCellMar>
            <w:top w:w="0" w:type="dxa"/>
            <w:left w:w="108" w:type="dxa"/>
            <w:bottom w:w="0" w:type="dxa"/>
            <w:right w:w="108" w:type="dxa"/>
          </w:tblCellMar>
        </w:tblPrEx>
        <w:trPr>
          <w:trHeight w:val="567" w:hRule="atLeast"/>
          <w:jc w:val="center"/>
        </w:trPr>
        <w:tc>
          <w:tcPr>
            <w:tcW w:w="2991" w:type="dxa"/>
            <w:tcBorders>
              <w:top w:val="double" w:color="1F4E79" w:themeColor="accent1" w:themeShade="80" w:sz="4" w:space="0"/>
            </w:tcBorders>
            <w:shd w:val="clear" w:color="auto" w:fill="auto"/>
            <w:vAlign w:val="center"/>
          </w:tcPr>
          <w:p>
            <w:pPr>
              <w:tabs>
                <w:tab w:val="left" w:pos="3048"/>
              </w:tabs>
              <w:spacing w:line="360" w:lineRule="auto"/>
              <w:jc w:val="center"/>
              <w:rPr>
                <w:rFonts w:ascii="仿宋" w:hAnsi="仿宋" w:eastAsia="仿宋" w:cs="微软雅黑"/>
                <w:b/>
                <w:bCs/>
                <w:color w:val="2F5597" w:themeColor="accent5" w:themeShade="BF"/>
                <w:sz w:val="24"/>
              </w:rPr>
            </w:pPr>
            <w:r>
              <w:rPr>
                <w:rFonts w:hint="eastAsia" w:ascii="仿宋" w:hAnsi="仿宋" w:eastAsia="仿宋" w:cs="微软雅黑"/>
                <w:b/>
                <w:bCs/>
                <w:color w:val="2F5597" w:themeColor="accent5" w:themeShade="BF"/>
                <w:sz w:val="24"/>
              </w:rPr>
              <w:t>课程主题</w:t>
            </w:r>
          </w:p>
        </w:tc>
        <w:tc>
          <w:tcPr>
            <w:tcW w:w="3763" w:type="dxa"/>
            <w:gridSpan w:val="2"/>
            <w:tcBorders>
              <w:top w:val="double" w:color="1F4E79" w:themeColor="accent1" w:themeShade="80" w:sz="4" w:space="0"/>
            </w:tcBorders>
            <w:shd w:val="clear" w:color="auto" w:fill="auto"/>
            <w:vAlign w:val="center"/>
          </w:tcPr>
          <w:p>
            <w:pPr>
              <w:tabs>
                <w:tab w:val="left" w:pos="3048"/>
              </w:tabs>
              <w:spacing w:line="360" w:lineRule="auto"/>
              <w:jc w:val="center"/>
              <w:rPr>
                <w:rFonts w:ascii="仿宋" w:hAnsi="仿宋" w:eastAsia="仿宋" w:cs="微软雅黑"/>
                <w:b/>
                <w:bCs/>
                <w:color w:val="2F5597" w:themeColor="accent5" w:themeShade="BF"/>
                <w:sz w:val="24"/>
              </w:rPr>
            </w:pPr>
            <w:r>
              <w:rPr>
                <w:rFonts w:hint="eastAsia" w:ascii="仿宋" w:hAnsi="仿宋" w:eastAsia="仿宋" w:cs="微软雅黑"/>
                <w:b/>
                <w:bCs/>
                <w:color w:val="2F5597" w:themeColor="accent5" w:themeShade="BF"/>
                <w:sz w:val="24"/>
              </w:rPr>
              <w:t>课程要点</w:t>
            </w:r>
          </w:p>
        </w:tc>
        <w:tc>
          <w:tcPr>
            <w:tcW w:w="1299" w:type="dxa"/>
            <w:tcBorders>
              <w:top w:val="double" w:color="1F4E79" w:themeColor="accent1" w:themeShade="80" w:sz="4" w:space="0"/>
            </w:tcBorders>
            <w:shd w:val="clear" w:color="auto" w:fill="auto"/>
            <w:vAlign w:val="center"/>
          </w:tcPr>
          <w:p>
            <w:pPr>
              <w:tabs>
                <w:tab w:val="left" w:pos="3048"/>
              </w:tabs>
              <w:spacing w:line="360" w:lineRule="auto"/>
              <w:jc w:val="center"/>
              <w:rPr>
                <w:rFonts w:hint="default" w:ascii="仿宋" w:hAnsi="仿宋" w:eastAsia="仿宋" w:cs="微软雅黑"/>
                <w:b/>
                <w:bCs/>
                <w:color w:val="2F5597" w:themeColor="accent5" w:themeShade="BF"/>
                <w:sz w:val="24"/>
                <w:lang w:val="en-US" w:eastAsia="zh-CN"/>
              </w:rPr>
            </w:pPr>
            <w:r>
              <w:rPr>
                <w:rFonts w:hint="eastAsia" w:ascii="仿宋" w:hAnsi="仿宋" w:eastAsia="仿宋" w:cs="微软雅黑"/>
                <w:b/>
                <w:bCs/>
                <w:color w:val="2F5597" w:themeColor="accent5" w:themeShade="BF"/>
                <w:sz w:val="24"/>
                <w:lang w:val="en-US" w:eastAsia="zh-CN"/>
              </w:rPr>
              <w:t>拟邀师资</w:t>
            </w:r>
          </w:p>
        </w:tc>
        <w:tc>
          <w:tcPr>
            <w:tcW w:w="1229" w:type="dxa"/>
            <w:tcBorders>
              <w:top w:val="double" w:color="1F4E79" w:themeColor="accent1" w:themeShade="80" w:sz="4" w:space="0"/>
            </w:tcBorders>
            <w:shd w:val="clear" w:color="auto" w:fill="auto"/>
            <w:vAlign w:val="center"/>
          </w:tcPr>
          <w:p>
            <w:pPr>
              <w:tabs>
                <w:tab w:val="left" w:pos="3048"/>
              </w:tabs>
              <w:spacing w:line="360" w:lineRule="auto"/>
              <w:jc w:val="center"/>
              <w:rPr>
                <w:rFonts w:hint="eastAsia" w:ascii="仿宋" w:hAnsi="仿宋" w:eastAsia="仿宋" w:cs="微软雅黑"/>
                <w:b/>
                <w:bCs/>
                <w:color w:val="2F5597" w:themeColor="accent5" w:themeShade="BF"/>
                <w:sz w:val="24"/>
              </w:rPr>
            </w:pPr>
            <w:r>
              <w:rPr>
                <w:rFonts w:hint="eastAsia" w:ascii="仿宋" w:hAnsi="仿宋" w:eastAsia="仿宋" w:cs="微软雅黑"/>
                <w:b/>
                <w:bCs/>
                <w:color w:val="2F5597" w:themeColor="accent5" w:themeShade="BF"/>
                <w:sz w:val="24"/>
                <w:lang w:val="en-US" w:eastAsia="zh-CN"/>
              </w:rPr>
              <w:t>时长（天）</w:t>
            </w:r>
          </w:p>
        </w:tc>
      </w:tr>
      <w:tr>
        <w:tblPrEx>
          <w:tblBorders>
            <w:top w:val="double" w:color="1F3864" w:themeColor="accent5" w:themeShade="80" w:sz="4" w:space="0"/>
            <w:left w:val="double" w:color="1F3864" w:themeColor="accent5" w:themeShade="80" w:sz="4" w:space="0"/>
            <w:bottom w:val="double" w:color="1F3864" w:themeColor="accent5" w:themeShade="80" w:sz="4" w:space="0"/>
            <w:right w:val="double" w:color="1F3864" w:themeColor="accent5" w:themeShade="80" w:sz="4" w:space="0"/>
            <w:insideH w:val="double" w:color="1F3864" w:themeColor="accent5" w:themeShade="80" w:sz="4" w:space="0"/>
            <w:insideV w:val="double" w:color="1F3864" w:themeColor="accent5" w:themeShade="80" w:sz="4" w:space="0"/>
          </w:tblBorders>
          <w:shd w:val="clear" w:color="auto" w:fill="002060"/>
          <w:tblCellMar>
            <w:top w:w="0" w:type="dxa"/>
            <w:left w:w="108" w:type="dxa"/>
            <w:bottom w:w="0" w:type="dxa"/>
            <w:right w:w="108" w:type="dxa"/>
          </w:tblCellMar>
        </w:tblPrEx>
        <w:trPr>
          <w:trHeight w:val="567" w:hRule="atLeast"/>
          <w:jc w:val="center"/>
        </w:trPr>
        <w:tc>
          <w:tcPr>
            <w:tcW w:w="9282" w:type="dxa"/>
            <w:gridSpan w:val="5"/>
            <w:tcBorders>
              <w:top w:val="double" w:color="1F4E79" w:themeColor="accent1" w:themeShade="80" w:sz="4" w:space="0"/>
            </w:tcBorders>
            <w:shd w:val="clear" w:color="auto" w:fill="auto"/>
            <w:vAlign w:val="center"/>
          </w:tcPr>
          <w:p>
            <w:pPr>
              <w:tabs>
                <w:tab w:val="left" w:pos="3048"/>
              </w:tabs>
              <w:spacing w:line="360" w:lineRule="auto"/>
              <w:jc w:val="center"/>
              <w:rPr>
                <w:rFonts w:hint="default" w:ascii="仿宋" w:hAnsi="仿宋" w:eastAsia="仿宋" w:cs="微软雅黑"/>
                <w:sz w:val="24"/>
                <w:lang w:val="en-US" w:eastAsia="zh-CN"/>
              </w:rPr>
            </w:pPr>
            <w:r>
              <w:rPr>
                <w:rFonts w:hint="eastAsia" w:ascii="仿宋" w:hAnsi="仿宋" w:eastAsia="仿宋" w:cs="微软雅黑"/>
                <w:b/>
                <w:bCs/>
                <w:sz w:val="24"/>
                <w:lang w:val="en-US" w:eastAsia="zh-CN"/>
              </w:rPr>
              <w:t>洞见时势未来</w:t>
            </w:r>
          </w:p>
        </w:tc>
      </w:tr>
      <w:tr>
        <w:tblPrEx>
          <w:tblBorders>
            <w:top w:val="double" w:color="1F3864" w:themeColor="accent5" w:themeShade="80" w:sz="4" w:space="0"/>
            <w:left w:val="double" w:color="1F3864" w:themeColor="accent5" w:themeShade="80" w:sz="4" w:space="0"/>
            <w:bottom w:val="double" w:color="1F3864" w:themeColor="accent5" w:themeShade="80" w:sz="4" w:space="0"/>
            <w:right w:val="double" w:color="1F3864" w:themeColor="accent5" w:themeShade="80" w:sz="4" w:space="0"/>
            <w:insideH w:val="double" w:color="1F3864" w:themeColor="accent5" w:themeShade="80" w:sz="4" w:space="0"/>
            <w:insideV w:val="double" w:color="1F3864" w:themeColor="accent5" w:themeShade="80" w:sz="4" w:space="0"/>
          </w:tblBorders>
          <w:shd w:val="clear" w:color="auto" w:fill="002060"/>
          <w:tblCellMar>
            <w:top w:w="0" w:type="dxa"/>
            <w:left w:w="108" w:type="dxa"/>
            <w:bottom w:w="0" w:type="dxa"/>
            <w:right w:w="108" w:type="dxa"/>
          </w:tblCellMar>
        </w:tblPrEx>
        <w:trPr>
          <w:trHeight w:val="558" w:hRule="atLeast"/>
          <w:jc w:val="center"/>
        </w:trPr>
        <w:tc>
          <w:tcPr>
            <w:tcW w:w="2991" w:type="dxa"/>
            <w:tcBorders>
              <w:top w:val="double" w:color="1F4E79" w:themeColor="accent1" w:themeShade="80" w:sz="4" w:space="0"/>
            </w:tcBorders>
            <w:shd w:val="clear" w:color="auto" w:fill="auto"/>
            <w:vAlign w:val="center"/>
          </w:tcPr>
          <w:p>
            <w:pPr>
              <w:spacing w:line="240" w:lineRule="auto"/>
              <w:jc w:val="center"/>
              <w:rPr>
                <w:rFonts w:hint="default" w:ascii="仿宋" w:hAnsi="仿宋" w:eastAsia="仿宋" w:cs="微软雅黑"/>
                <w:kern w:val="2"/>
                <w:sz w:val="24"/>
                <w:szCs w:val="24"/>
                <w:lang w:val="en-US" w:eastAsia="zh-CN" w:bidi="ar-SA"/>
              </w:rPr>
            </w:pPr>
            <w:r>
              <w:rPr>
                <w:rFonts w:hint="eastAsia" w:ascii="仿宋" w:hAnsi="仿宋" w:eastAsia="仿宋" w:cs="微软雅黑"/>
                <w:kern w:val="2"/>
                <w:sz w:val="24"/>
                <w:szCs w:val="24"/>
                <w:lang w:val="en-US" w:eastAsia="zh-CN" w:bidi="ar-SA"/>
              </w:rPr>
              <w:t>深入学习贯彻党的二十大精神</w:t>
            </w:r>
          </w:p>
        </w:tc>
        <w:tc>
          <w:tcPr>
            <w:tcW w:w="3763" w:type="dxa"/>
            <w:gridSpan w:val="2"/>
            <w:tcBorders>
              <w:top w:val="double" w:color="1F4E79" w:themeColor="accent1" w:themeShade="80" w:sz="4" w:space="0"/>
            </w:tcBorders>
            <w:shd w:val="clear" w:color="auto" w:fill="auto"/>
            <w:vAlign w:val="center"/>
          </w:tcPr>
          <w:p>
            <w:pPr>
              <w:spacing w:line="400" w:lineRule="exact"/>
              <w:jc w:val="center"/>
              <w:rPr>
                <w:rFonts w:hint="eastAsia" w:ascii="仿宋" w:hAnsi="仿宋" w:eastAsia="仿宋" w:cs="微软雅黑"/>
                <w:sz w:val="24"/>
              </w:rPr>
            </w:pPr>
            <w:r>
              <w:rPr>
                <w:rFonts w:hint="eastAsia" w:ascii="仿宋" w:hAnsi="仿宋" w:eastAsia="仿宋" w:cs="微软雅黑"/>
                <w:sz w:val="24"/>
              </w:rPr>
              <w:t>时事类课程</w:t>
            </w:r>
          </w:p>
        </w:tc>
        <w:tc>
          <w:tcPr>
            <w:tcW w:w="1299" w:type="dxa"/>
            <w:tcBorders>
              <w:top w:val="double" w:color="1F4E79" w:themeColor="accent1" w:themeShade="80" w:sz="4" w:space="0"/>
            </w:tcBorders>
            <w:shd w:val="clear" w:color="auto" w:fill="auto"/>
            <w:vAlign w:val="center"/>
          </w:tcPr>
          <w:p>
            <w:pPr>
              <w:spacing w:line="400" w:lineRule="exact"/>
              <w:jc w:val="center"/>
              <w:rPr>
                <w:rFonts w:hint="default" w:ascii="仿宋" w:hAnsi="仿宋" w:eastAsia="仿宋" w:cs="微软雅黑"/>
                <w:sz w:val="24"/>
                <w:lang w:val="en-US" w:eastAsia="zh-CN"/>
              </w:rPr>
            </w:pPr>
            <w:r>
              <w:rPr>
                <w:rFonts w:hint="eastAsia" w:ascii="仿宋" w:hAnsi="仿宋" w:eastAsia="仿宋" w:cs="微软雅黑"/>
                <w:sz w:val="24"/>
                <w:lang w:val="en-US" w:eastAsia="zh-CN"/>
              </w:rPr>
              <w:t>卢江/朱晓明</w:t>
            </w:r>
          </w:p>
        </w:tc>
        <w:tc>
          <w:tcPr>
            <w:tcW w:w="1229" w:type="dxa"/>
            <w:tcBorders>
              <w:top w:val="double" w:color="1F4E79" w:themeColor="accent1" w:themeShade="80" w:sz="4" w:space="0"/>
            </w:tcBorders>
            <w:shd w:val="clear" w:color="auto" w:fill="auto"/>
            <w:vAlign w:val="center"/>
          </w:tcPr>
          <w:p>
            <w:pPr>
              <w:spacing w:line="400" w:lineRule="exact"/>
              <w:jc w:val="center"/>
              <w:rPr>
                <w:rFonts w:hint="default" w:ascii="仿宋" w:hAnsi="仿宋" w:eastAsia="仿宋" w:cs="微软雅黑"/>
                <w:sz w:val="24"/>
                <w:lang w:val="en-US" w:eastAsia="zh-CN"/>
              </w:rPr>
            </w:pPr>
            <w:r>
              <w:rPr>
                <w:rFonts w:hint="eastAsia" w:ascii="仿宋" w:hAnsi="仿宋" w:eastAsia="仿宋" w:cs="微软雅黑"/>
                <w:sz w:val="24"/>
                <w:lang w:val="en-US" w:eastAsia="zh-CN"/>
              </w:rPr>
              <w:t>0.5</w:t>
            </w:r>
          </w:p>
        </w:tc>
      </w:tr>
      <w:tr>
        <w:tblPrEx>
          <w:tblBorders>
            <w:top w:val="double" w:color="1F3864" w:themeColor="accent5" w:themeShade="80" w:sz="4" w:space="0"/>
            <w:left w:val="double" w:color="1F3864" w:themeColor="accent5" w:themeShade="80" w:sz="4" w:space="0"/>
            <w:bottom w:val="double" w:color="1F3864" w:themeColor="accent5" w:themeShade="80" w:sz="4" w:space="0"/>
            <w:right w:val="double" w:color="1F3864" w:themeColor="accent5" w:themeShade="80" w:sz="4" w:space="0"/>
            <w:insideH w:val="double" w:color="1F3864" w:themeColor="accent5" w:themeShade="80" w:sz="4" w:space="0"/>
            <w:insideV w:val="double" w:color="1F3864" w:themeColor="accent5" w:themeShade="80" w:sz="4" w:space="0"/>
          </w:tblBorders>
          <w:shd w:val="clear" w:color="auto" w:fill="002060"/>
          <w:tblCellMar>
            <w:top w:w="0" w:type="dxa"/>
            <w:left w:w="108" w:type="dxa"/>
            <w:bottom w:w="0" w:type="dxa"/>
            <w:right w:w="108" w:type="dxa"/>
          </w:tblCellMar>
        </w:tblPrEx>
        <w:trPr>
          <w:trHeight w:val="558" w:hRule="atLeast"/>
          <w:jc w:val="center"/>
        </w:trPr>
        <w:tc>
          <w:tcPr>
            <w:tcW w:w="2991" w:type="dxa"/>
            <w:tcBorders>
              <w:top w:val="double" w:color="1F4E79" w:themeColor="accent1" w:themeShade="80" w:sz="4" w:space="0"/>
            </w:tcBorders>
            <w:shd w:val="clear" w:color="auto" w:fill="auto"/>
            <w:vAlign w:val="center"/>
          </w:tcPr>
          <w:p>
            <w:pPr>
              <w:spacing w:line="240" w:lineRule="auto"/>
              <w:jc w:val="center"/>
              <w:rPr>
                <w:rFonts w:hint="eastAsia" w:ascii="仿宋" w:hAnsi="仿宋" w:eastAsia="仿宋" w:cs="微软雅黑"/>
                <w:kern w:val="2"/>
                <w:sz w:val="24"/>
                <w:szCs w:val="24"/>
                <w:lang w:val="en-US" w:eastAsia="zh-CN" w:bidi="ar-SA"/>
              </w:rPr>
            </w:pPr>
            <w:r>
              <w:rPr>
                <w:rFonts w:hint="eastAsia" w:ascii="仿宋" w:hAnsi="仿宋" w:eastAsia="仿宋" w:cs="微软雅黑"/>
                <w:kern w:val="2"/>
                <w:sz w:val="24"/>
                <w:szCs w:val="24"/>
                <w:lang w:val="en-US" w:eastAsia="zh-CN" w:bidi="ar-SA"/>
              </w:rPr>
              <w:t>中国经济形势</w:t>
            </w:r>
          </w:p>
          <w:p>
            <w:pPr>
              <w:spacing w:line="240" w:lineRule="auto"/>
              <w:jc w:val="center"/>
              <w:rPr>
                <w:rFonts w:hint="default" w:ascii="仿宋" w:hAnsi="仿宋" w:eastAsia="仿宋" w:cs="微软雅黑"/>
                <w:kern w:val="2"/>
                <w:sz w:val="24"/>
                <w:szCs w:val="24"/>
                <w:lang w:val="en-US" w:eastAsia="zh-CN" w:bidi="ar-SA"/>
              </w:rPr>
            </w:pPr>
            <w:r>
              <w:rPr>
                <w:rFonts w:hint="eastAsia" w:ascii="仿宋" w:hAnsi="仿宋" w:eastAsia="仿宋" w:cs="微软雅黑"/>
                <w:kern w:val="2"/>
                <w:sz w:val="24"/>
                <w:szCs w:val="24"/>
                <w:lang w:val="en-US" w:eastAsia="zh-CN" w:bidi="ar-SA"/>
              </w:rPr>
              <w:t>与二十大政策解读</w:t>
            </w:r>
          </w:p>
        </w:tc>
        <w:tc>
          <w:tcPr>
            <w:tcW w:w="3763" w:type="dxa"/>
            <w:gridSpan w:val="2"/>
            <w:tcBorders>
              <w:top w:val="double" w:color="1F4E79" w:themeColor="accent1" w:themeShade="80" w:sz="4" w:space="0"/>
            </w:tcBorders>
            <w:shd w:val="clear" w:color="auto" w:fill="auto"/>
            <w:vAlign w:val="center"/>
          </w:tcPr>
          <w:p>
            <w:pPr>
              <w:spacing w:line="400" w:lineRule="exact"/>
              <w:jc w:val="center"/>
              <w:rPr>
                <w:rFonts w:ascii="仿宋" w:hAnsi="仿宋" w:eastAsia="仿宋" w:cs="微软雅黑"/>
                <w:sz w:val="24"/>
              </w:rPr>
            </w:pPr>
            <w:r>
              <w:rPr>
                <w:rFonts w:hint="eastAsia" w:ascii="仿宋" w:hAnsi="仿宋" w:eastAsia="仿宋" w:cs="微软雅黑"/>
                <w:sz w:val="24"/>
              </w:rPr>
              <w:t>时事类课程</w:t>
            </w:r>
          </w:p>
        </w:tc>
        <w:tc>
          <w:tcPr>
            <w:tcW w:w="1299" w:type="dxa"/>
            <w:tcBorders>
              <w:top w:val="double" w:color="1F4E79" w:themeColor="accent1" w:themeShade="80" w:sz="4" w:space="0"/>
            </w:tcBorders>
            <w:shd w:val="clear" w:color="auto" w:fill="auto"/>
            <w:vAlign w:val="center"/>
          </w:tcPr>
          <w:p>
            <w:pPr>
              <w:spacing w:line="400" w:lineRule="exact"/>
              <w:jc w:val="center"/>
              <w:rPr>
                <w:rFonts w:hint="default" w:ascii="仿宋" w:hAnsi="仿宋" w:eastAsia="仿宋" w:cs="微软雅黑"/>
                <w:sz w:val="24"/>
                <w:lang w:val="en-US" w:eastAsia="zh-CN"/>
              </w:rPr>
            </w:pPr>
            <w:r>
              <w:rPr>
                <w:rFonts w:hint="eastAsia" w:ascii="仿宋" w:hAnsi="仿宋" w:eastAsia="仿宋" w:cs="微软雅黑"/>
                <w:sz w:val="24"/>
                <w:lang w:val="en-US" w:eastAsia="zh-CN"/>
              </w:rPr>
              <w:t>倪云虎</w:t>
            </w:r>
          </w:p>
        </w:tc>
        <w:tc>
          <w:tcPr>
            <w:tcW w:w="1229" w:type="dxa"/>
            <w:tcBorders>
              <w:top w:val="double" w:color="1F4E79" w:themeColor="accent1" w:themeShade="80" w:sz="4" w:space="0"/>
            </w:tcBorders>
            <w:shd w:val="clear" w:color="auto" w:fill="auto"/>
            <w:vAlign w:val="center"/>
          </w:tcPr>
          <w:p>
            <w:pPr>
              <w:spacing w:line="400" w:lineRule="exact"/>
              <w:jc w:val="center"/>
              <w:rPr>
                <w:rFonts w:hint="eastAsia" w:ascii="仿宋" w:hAnsi="仿宋" w:eastAsia="仿宋" w:cs="微软雅黑"/>
                <w:b/>
                <w:bCs/>
                <w:sz w:val="24"/>
                <w:lang w:val="en-US" w:eastAsia="zh-CN"/>
              </w:rPr>
            </w:pPr>
            <w:r>
              <w:rPr>
                <w:rFonts w:hint="eastAsia" w:ascii="仿宋" w:hAnsi="仿宋" w:eastAsia="仿宋" w:cs="微软雅黑"/>
                <w:sz w:val="24"/>
                <w:lang w:val="en-US" w:eastAsia="zh-CN"/>
              </w:rPr>
              <w:t>1</w:t>
            </w:r>
          </w:p>
        </w:tc>
      </w:tr>
      <w:tr>
        <w:tblPrEx>
          <w:tblBorders>
            <w:top w:val="double" w:color="1F3864" w:themeColor="accent5" w:themeShade="80" w:sz="4" w:space="0"/>
            <w:left w:val="double" w:color="1F3864" w:themeColor="accent5" w:themeShade="80" w:sz="4" w:space="0"/>
            <w:bottom w:val="double" w:color="1F3864" w:themeColor="accent5" w:themeShade="80" w:sz="4" w:space="0"/>
            <w:right w:val="double" w:color="1F3864" w:themeColor="accent5" w:themeShade="80" w:sz="4" w:space="0"/>
            <w:insideH w:val="double" w:color="1F3864" w:themeColor="accent5" w:themeShade="80" w:sz="4" w:space="0"/>
            <w:insideV w:val="double" w:color="1F3864" w:themeColor="accent5" w:themeShade="80" w:sz="4" w:space="0"/>
          </w:tblBorders>
          <w:shd w:val="clear" w:color="auto" w:fill="002060"/>
          <w:tblCellMar>
            <w:top w:w="0" w:type="dxa"/>
            <w:left w:w="108" w:type="dxa"/>
            <w:bottom w:w="0" w:type="dxa"/>
            <w:right w:w="108" w:type="dxa"/>
          </w:tblCellMar>
        </w:tblPrEx>
        <w:trPr>
          <w:trHeight w:val="558" w:hRule="atLeast"/>
          <w:jc w:val="center"/>
        </w:trPr>
        <w:tc>
          <w:tcPr>
            <w:tcW w:w="2991" w:type="dxa"/>
            <w:tcBorders>
              <w:top w:val="double" w:color="1F4E79" w:themeColor="accent1" w:themeShade="80" w:sz="4" w:space="0"/>
            </w:tcBorders>
            <w:shd w:val="clear" w:color="auto" w:fill="auto"/>
            <w:vAlign w:val="center"/>
          </w:tcPr>
          <w:p>
            <w:pPr>
              <w:pStyle w:val="22"/>
              <w:spacing w:before="156" w:beforeLines="50" w:after="156" w:afterLines="50" w:line="240" w:lineRule="auto"/>
              <w:ind w:firstLine="0" w:firstLineChars="0"/>
              <w:jc w:val="center"/>
              <w:rPr>
                <w:rFonts w:hint="eastAsia" w:ascii="仿宋" w:hAnsi="仿宋" w:eastAsia="仿宋" w:cs="微软雅黑"/>
                <w:sz w:val="24"/>
              </w:rPr>
            </w:pPr>
            <w:r>
              <w:rPr>
                <w:rFonts w:hint="eastAsia" w:ascii="仿宋" w:hAnsi="仿宋" w:eastAsia="仿宋" w:cs="微软雅黑"/>
                <w:sz w:val="24"/>
              </w:rPr>
              <w:t>中国周边安全形势与国家安全战略</w:t>
            </w:r>
          </w:p>
        </w:tc>
        <w:tc>
          <w:tcPr>
            <w:tcW w:w="3763" w:type="dxa"/>
            <w:gridSpan w:val="2"/>
            <w:shd w:val="clear" w:color="auto" w:fill="auto"/>
            <w:vAlign w:val="center"/>
          </w:tcPr>
          <w:p>
            <w:pPr>
              <w:pStyle w:val="22"/>
              <w:spacing w:line="240" w:lineRule="auto"/>
              <w:ind w:firstLine="0" w:firstLineChars="0"/>
              <w:jc w:val="center"/>
              <w:rPr>
                <w:rFonts w:hint="eastAsia" w:ascii="仿宋" w:hAnsi="仿宋" w:eastAsia="仿宋" w:cs="微软雅黑"/>
                <w:sz w:val="24"/>
              </w:rPr>
            </w:pPr>
            <w:r>
              <w:rPr>
                <w:rFonts w:hint="eastAsia" w:ascii="仿宋" w:hAnsi="仿宋" w:eastAsia="仿宋" w:cs="微软雅黑"/>
                <w:sz w:val="24"/>
              </w:rPr>
              <w:t>时事类课程</w:t>
            </w:r>
          </w:p>
        </w:tc>
        <w:tc>
          <w:tcPr>
            <w:tcW w:w="1299" w:type="dxa"/>
            <w:shd w:val="clear" w:color="auto" w:fill="auto"/>
            <w:vAlign w:val="center"/>
          </w:tcPr>
          <w:p>
            <w:pPr>
              <w:keepNext w:val="0"/>
              <w:keepLines w:val="0"/>
              <w:spacing w:before="0" w:after="0" w:line="400" w:lineRule="exact"/>
              <w:jc w:val="center"/>
              <w:outlineLvl w:val="9"/>
              <w:rPr>
                <w:rFonts w:hint="default" w:ascii="仿宋" w:hAnsi="仿宋" w:eastAsia="仿宋" w:cs="微软雅黑"/>
                <w:bCs/>
                <w:sz w:val="24"/>
                <w:lang w:val="en-US" w:eastAsia="zh-CN"/>
              </w:rPr>
            </w:pPr>
            <w:r>
              <w:rPr>
                <w:rFonts w:hint="eastAsia" w:ascii="仿宋" w:hAnsi="仿宋" w:eastAsia="仿宋" w:cs="微软雅黑"/>
                <w:bCs/>
                <w:sz w:val="24"/>
                <w:lang w:val="en-US" w:eastAsia="zh-CN"/>
              </w:rPr>
              <w:t>刘国柱/何德明</w:t>
            </w:r>
          </w:p>
        </w:tc>
        <w:tc>
          <w:tcPr>
            <w:tcW w:w="1229" w:type="dxa"/>
            <w:shd w:val="clear" w:color="auto" w:fill="auto"/>
            <w:vAlign w:val="center"/>
          </w:tcPr>
          <w:p>
            <w:pPr>
              <w:keepNext w:val="0"/>
              <w:keepLines w:val="0"/>
              <w:spacing w:before="0" w:after="0" w:line="400" w:lineRule="exact"/>
              <w:jc w:val="center"/>
              <w:outlineLvl w:val="9"/>
              <w:rPr>
                <w:rFonts w:hint="default" w:ascii="仿宋" w:hAnsi="仿宋" w:eastAsia="仿宋" w:cs="微软雅黑"/>
                <w:bCs/>
                <w:sz w:val="24"/>
                <w:lang w:val="en-US" w:eastAsia="zh-CN"/>
              </w:rPr>
            </w:pPr>
            <w:r>
              <w:rPr>
                <w:rFonts w:hint="eastAsia" w:ascii="仿宋" w:hAnsi="仿宋" w:eastAsia="仿宋" w:cs="微软雅黑"/>
                <w:bCs/>
                <w:sz w:val="24"/>
                <w:lang w:val="en-US" w:eastAsia="zh-CN"/>
              </w:rPr>
              <w:t>0.5</w:t>
            </w:r>
          </w:p>
        </w:tc>
      </w:tr>
      <w:tr>
        <w:tblPrEx>
          <w:tblBorders>
            <w:top w:val="double" w:color="1F3864" w:themeColor="accent5" w:themeShade="80" w:sz="4" w:space="0"/>
            <w:left w:val="double" w:color="1F3864" w:themeColor="accent5" w:themeShade="80" w:sz="4" w:space="0"/>
            <w:bottom w:val="double" w:color="1F3864" w:themeColor="accent5" w:themeShade="80" w:sz="4" w:space="0"/>
            <w:right w:val="double" w:color="1F3864" w:themeColor="accent5" w:themeShade="80" w:sz="4" w:space="0"/>
            <w:insideH w:val="double" w:color="1F3864" w:themeColor="accent5" w:themeShade="80" w:sz="4" w:space="0"/>
            <w:insideV w:val="double" w:color="1F3864" w:themeColor="accent5" w:themeShade="80" w:sz="4" w:space="0"/>
          </w:tblBorders>
          <w:shd w:val="clear" w:color="auto" w:fill="002060"/>
          <w:tblCellMar>
            <w:top w:w="0" w:type="dxa"/>
            <w:left w:w="108" w:type="dxa"/>
            <w:bottom w:w="0" w:type="dxa"/>
            <w:right w:w="108" w:type="dxa"/>
          </w:tblCellMar>
        </w:tblPrEx>
        <w:trPr>
          <w:trHeight w:val="558" w:hRule="atLeast"/>
          <w:jc w:val="center"/>
        </w:trPr>
        <w:tc>
          <w:tcPr>
            <w:tcW w:w="2991" w:type="dxa"/>
            <w:tcBorders>
              <w:top w:val="double" w:color="1F4E79" w:themeColor="accent1" w:themeShade="80" w:sz="4" w:space="0"/>
            </w:tcBorders>
            <w:shd w:val="clear" w:color="auto" w:fill="auto"/>
            <w:vAlign w:val="center"/>
          </w:tcPr>
          <w:p>
            <w:pPr>
              <w:pStyle w:val="22"/>
              <w:spacing w:before="156" w:beforeLines="50" w:after="156" w:afterLines="50" w:line="240" w:lineRule="auto"/>
              <w:ind w:firstLine="0" w:firstLineChars="0"/>
              <w:jc w:val="center"/>
              <w:rPr>
                <w:rFonts w:ascii="仿宋" w:hAnsi="仿宋" w:eastAsia="仿宋" w:cs="微软雅黑"/>
                <w:b/>
                <w:bCs/>
                <w:sz w:val="24"/>
              </w:rPr>
            </w:pPr>
            <w:r>
              <w:rPr>
                <w:rFonts w:hint="eastAsia" w:ascii="仿宋" w:hAnsi="仿宋" w:eastAsia="仿宋" w:cs="微软雅黑"/>
                <w:sz w:val="24"/>
              </w:rPr>
              <w:t>专精特新企业的韧性成长</w:t>
            </w:r>
          </w:p>
        </w:tc>
        <w:tc>
          <w:tcPr>
            <w:tcW w:w="3763" w:type="dxa"/>
            <w:gridSpan w:val="2"/>
            <w:shd w:val="clear" w:color="auto" w:fill="auto"/>
            <w:vAlign w:val="center"/>
          </w:tcPr>
          <w:p>
            <w:pPr>
              <w:pStyle w:val="22"/>
              <w:spacing w:line="240" w:lineRule="auto"/>
              <w:ind w:firstLine="0" w:firstLineChars="0"/>
              <w:jc w:val="left"/>
              <w:rPr>
                <w:rFonts w:ascii="仿宋" w:hAnsi="仿宋" w:eastAsia="仿宋" w:cs="微软雅黑"/>
                <w:sz w:val="24"/>
              </w:rPr>
            </w:pPr>
            <w:r>
              <w:rPr>
                <w:rFonts w:hint="eastAsia" w:ascii="仿宋" w:hAnsi="仿宋" w:eastAsia="仿宋" w:cs="微软雅黑"/>
                <w:sz w:val="24"/>
              </w:rPr>
              <w:t>1.专精特新企业：内涵特征</w:t>
            </w:r>
          </w:p>
          <w:p>
            <w:pPr>
              <w:pStyle w:val="22"/>
              <w:spacing w:line="240" w:lineRule="auto"/>
              <w:ind w:firstLine="0" w:firstLineChars="0"/>
              <w:jc w:val="left"/>
              <w:rPr>
                <w:rFonts w:ascii="仿宋" w:hAnsi="仿宋" w:eastAsia="仿宋" w:cs="微软雅黑"/>
                <w:sz w:val="24"/>
              </w:rPr>
            </w:pPr>
            <w:r>
              <w:rPr>
                <w:rFonts w:hint="eastAsia" w:ascii="仿宋" w:hAnsi="仿宋" w:eastAsia="仿宋" w:cs="微软雅黑"/>
                <w:sz w:val="24"/>
              </w:rPr>
              <w:t>2.专精特新企业：竞争优势</w:t>
            </w:r>
          </w:p>
          <w:p>
            <w:pPr>
              <w:pStyle w:val="22"/>
              <w:spacing w:line="240" w:lineRule="auto"/>
              <w:ind w:firstLine="0" w:firstLineChars="0"/>
              <w:jc w:val="left"/>
              <w:rPr>
                <w:rFonts w:ascii="仿宋" w:hAnsi="仿宋" w:eastAsia="仿宋" w:cs="微软雅黑"/>
                <w:sz w:val="24"/>
              </w:rPr>
            </w:pPr>
            <w:r>
              <w:rPr>
                <w:rFonts w:hint="eastAsia" w:ascii="仿宋" w:hAnsi="仿宋" w:eastAsia="仿宋" w:cs="微软雅黑"/>
                <w:sz w:val="24"/>
              </w:rPr>
              <w:t>3.专精特新企业：成长机制</w:t>
            </w:r>
          </w:p>
          <w:p>
            <w:pPr>
              <w:pStyle w:val="22"/>
              <w:spacing w:line="240" w:lineRule="auto"/>
              <w:ind w:firstLine="0" w:firstLineChars="0"/>
              <w:jc w:val="left"/>
              <w:rPr>
                <w:rFonts w:ascii="仿宋" w:hAnsi="仿宋" w:eastAsia="仿宋" w:cs="微软雅黑"/>
                <w:sz w:val="24"/>
              </w:rPr>
            </w:pPr>
            <w:r>
              <w:rPr>
                <w:rFonts w:hint="eastAsia" w:ascii="仿宋" w:hAnsi="仿宋" w:eastAsia="仿宋" w:cs="微软雅黑"/>
                <w:sz w:val="24"/>
              </w:rPr>
              <w:t>4.专精特新企业：成长模式</w:t>
            </w:r>
          </w:p>
        </w:tc>
        <w:tc>
          <w:tcPr>
            <w:tcW w:w="1299" w:type="dxa"/>
            <w:shd w:val="clear" w:color="auto" w:fill="auto"/>
            <w:vAlign w:val="center"/>
          </w:tcPr>
          <w:p>
            <w:pPr>
              <w:keepNext w:val="0"/>
              <w:keepLines w:val="0"/>
              <w:spacing w:before="0" w:after="0" w:line="400" w:lineRule="exact"/>
              <w:jc w:val="center"/>
              <w:outlineLvl w:val="9"/>
              <w:rPr>
                <w:rFonts w:hint="eastAsia" w:ascii="仿宋" w:hAnsi="仿宋" w:eastAsia="仿宋" w:cs="微软雅黑"/>
                <w:bCs/>
                <w:sz w:val="24"/>
                <w:lang w:val="en-US" w:eastAsia="zh-CN"/>
              </w:rPr>
            </w:pPr>
            <w:r>
              <w:rPr>
                <w:rFonts w:hint="eastAsia" w:ascii="仿宋" w:hAnsi="仿宋" w:eastAsia="仿宋" w:cs="微软雅黑"/>
                <w:bCs/>
                <w:sz w:val="24"/>
                <w:lang w:val="en-US" w:eastAsia="zh-CN"/>
              </w:rPr>
              <w:t>邬爱其</w:t>
            </w:r>
          </w:p>
        </w:tc>
        <w:tc>
          <w:tcPr>
            <w:tcW w:w="1229" w:type="dxa"/>
            <w:shd w:val="clear" w:color="auto" w:fill="auto"/>
            <w:vAlign w:val="center"/>
          </w:tcPr>
          <w:p>
            <w:pPr>
              <w:keepNext w:val="0"/>
              <w:keepLines w:val="0"/>
              <w:spacing w:before="0" w:after="0" w:line="400" w:lineRule="exact"/>
              <w:jc w:val="center"/>
              <w:outlineLvl w:val="9"/>
              <w:rPr>
                <w:rFonts w:hint="default" w:ascii="仿宋" w:hAnsi="仿宋" w:eastAsia="仿宋" w:cs="微软雅黑"/>
                <w:bCs/>
                <w:sz w:val="24"/>
                <w:lang w:val="en-US" w:eastAsia="zh-CN"/>
              </w:rPr>
            </w:pPr>
            <w:r>
              <w:rPr>
                <w:rFonts w:hint="eastAsia" w:ascii="仿宋" w:hAnsi="仿宋" w:eastAsia="仿宋" w:cs="微软雅黑"/>
                <w:bCs/>
                <w:sz w:val="24"/>
                <w:lang w:val="en-US" w:eastAsia="zh-CN"/>
              </w:rPr>
              <w:t>1</w:t>
            </w:r>
          </w:p>
        </w:tc>
      </w:tr>
      <w:tr>
        <w:tblPrEx>
          <w:tblBorders>
            <w:top w:val="double" w:color="1F3864" w:themeColor="accent5" w:themeShade="80" w:sz="4" w:space="0"/>
            <w:left w:val="double" w:color="1F3864" w:themeColor="accent5" w:themeShade="80" w:sz="4" w:space="0"/>
            <w:bottom w:val="double" w:color="1F3864" w:themeColor="accent5" w:themeShade="80" w:sz="4" w:space="0"/>
            <w:right w:val="double" w:color="1F3864" w:themeColor="accent5" w:themeShade="80" w:sz="4" w:space="0"/>
            <w:insideH w:val="double" w:color="1F3864" w:themeColor="accent5" w:themeShade="80" w:sz="4" w:space="0"/>
            <w:insideV w:val="double" w:color="1F3864" w:themeColor="accent5" w:themeShade="80" w:sz="4" w:space="0"/>
          </w:tblBorders>
          <w:shd w:val="clear" w:color="auto" w:fill="002060"/>
          <w:tblCellMar>
            <w:top w:w="0" w:type="dxa"/>
            <w:left w:w="108" w:type="dxa"/>
            <w:bottom w:w="0" w:type="dxa"/>
            <w:right w:w="108" w:type="dxa"/>
          </w:tblCellMar>
        </w:tblPrEx>
        <w:trPr>
          <w:trHeight w:val="558" w:hRule="atLeast"/>
          <w:jc w:val="center"/>
        </w:trPr>
        <w:tc>
          <w:tcPr>
            <w:tcW w:w="2991" w:type="dxa"/>
            <w:tcBorders>
              <w:top w:val="double" w:color="1F4E79" w:themeColor="accent1" w:themeShade="80" w:sz="4" w:space="0"/>
            </w:tcBorders>
            <w:shd w:val="clear" w:color="auto" w:fill="auto"/>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微软雅黑"/>
                <w:sz w:val="24"/>
              </w:rPr>
            </w:pPr>
            <w:r>
              <w:rPr>
                <w:rFonts w:hint="eastAsia" w:ascii="仿宋" w:hAnsi="仿宋" w:eastAsia="仿宋" w:cs="微软雅黑"/>
                <w:sz w:val="24"/>
              </w:rPr>
              <w:t>“双碳”战略背景下企业绿色发展的理念和路径</w:t>
            </w:r>
          </w:p>
          <w:p>
            <w:pPr>
              <w:pStyle w:val="2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微软雅黑"/>
                <w:sz w:val="24"/>
              </w:rPr>
            </w:pPr>
            <w:r>
              <w:rPr>
                <w:rFonts w:hint="eastAsia" w:ascii="仿宋" w:hAnsi="仿宋" w:eastAsia="仿宋" w:cs="微软雅黑"/>
                <w:sz w:val="24"/>
              </w:rPr>
              <w:t>选择</w:t>
            </w:r>
          </w:p>
        </w:tc>
        <w:tc>
          <w:tcPr>
            <w:tcW w:w="3763" w:type="dxa"/>
            <w:gridSpan w:val="2"/>
            <w:shd w:val="clear" w:color="auto" w:fill="auto"/>
            <w:vAlign w:val="center"/>
          </w:tcPr>
          <w:p>
            <w:pPr>
              <w:pStyle w:val="22"/>
              <w:spacing w:line="400" w:lineRule="exact"/>
              <w:ind w:firstLine="0" w:firstLineChars="0"/>
              <w:jc w:val="left"/>
              <w:rPr>
                <w:rFonts w:hint="eastAsia" w:ascii="仿宋" w:hAnsi="仿宋" w:eastAsia="仿宋" w:cs="微软雅黑"/>
                <w:sz w:val="24"/>
              </w:rPr>
            </w:pPr>
            <w:r>
              <w:rPr>
                <w:rFonts w:hint="eastAsia" w:ascii="仿宋" w:hAnsi="仿宋" w:eastAsia="仿宋" w:cs="微软雅黑"/>
                <w:sz w:val="24"/>
                <w:lang w:val="en-US" w:eastAsia="zh-CN"/>
              </w:rPr>
              <w:t>1.</w:t>
            </w:r>
            <w:r>
              <w:rPr>
                <w:rFonts w:hint="eastAsia" w:ascii="仿宋" w:hAnsi="仿宋" w:eastAsia="仿宋" w:cs="微软雅黑"/>
                <w:sz w:val="24"/>
              </w:rPr>
              <w:t>作为塑形力量的绿色发展：</w:t>
            </w:r>
          </w:p>
          <w:p>
            <w:pPr>
              <w:pStyle w:val="22"/>
              <w:spacing w:line="400" w:lineRule="exact"/>
              <w:ind w:firstLine="0" w:firstLineChars="0"/>
              <w:jc w:val="left"/>
              <w:rPr>
                <w:rFonts w:hint="eastAsia" w:ascii="仿宋" w:hAnsi="仿宋" w:eastAsia="仿宋" w:cs="微软雅黑"/>
                <w:sz w:val="24"/>
              </w:rPr>
            </w:pPr>
            <w:r>
              <w:rPr>
                <w:rFonts w:hint="eastAsia" w:ascii="仿宋" w:hAnsi="仿宋" w:eastAsia="仿宋" w:cs="微软雅黑"/>
                <w:sz w:val="24"/>
              </w:rPr>
              <w:t>“双碳战略的政策要义”</w:t>
            </w:r>
          </w:p>
          <w:p>
            <w:pPr>
              <w:pStyle w:val="22"/>
              <w:spacing w:line="400" w:lineRule="exact"/>
              <w:ind w:firstLine="0" w:firstLineChars="0"/>
              <w:jc w:val="left"/>
              <w:rPr>
                <w:rFonts w:hint="eastAsia" w:ascii="仿宋" w:hAnsi="仿宋" w:eastAsia="仿宋" w:cs="微软雅黑"/>
                <w:sz w:val="24"/>
              </w:rPr>
            </w:pPr>
            <w:r>
              <w:rPr>
                <w:rFonts w:hint="eastAsia" w:ascii="仿宋" w:hAnsi="仿宋" w:eastAsia="仿宋" w:cs="微软雅黑"/>
                <w:sz w:val="24"/>
                <w:lang w:val="en-US" w:eastAsia="zh-CN"/>
              </w:rPr>
              <w:t>2.</w:t>
            </w:r>
            <w:r>
              <w:rPr>
                <w:rFonts w:hint="eastAsia" w:ascii="仿宋" w:hAnsi="仿宋" w:eastAsia="仿宋" w:cs="微软雅黑"/>
                <w:sz w:val="24"/>
              </w:rPr>
              <w:t>作为应对策略的路径导向：</w:t>
            </w:r>
          </w:p>
          <w:p>
            <w:pPr>
              <w:pStyle w:val="22"/>
              <w:spacing w:line="400" w:lineRule="exact"/>
              <w:ind w:firstLine="0" w:firstLineChars="0"/>
              <w:jc w:val="left"/>
              <w:rPr>
                <w:rFonts w:hint="eastAsia" w:ascii="仿宋" w:hAnsi="仿宋" w:eastAsia="仿宋" w:cs="微软雅黑"/>
                <w:sz w:val="24"/>
              </w:rPr>
            </w:pPr>
            <w:r>
              <w:rPr>
                <w:rFonts w:hint="eastAsia" w:ascii="仿宋" w:hAnsi="仿宋" w:eastAsia="仿宋" w:cs="微软雅黑"/>
                <w:sz w:val="24"/>
              </w:rPr>
              <w:t>“ESG理念+生态产品”</w:t>
            </w:r>
          </w:p>
        </w:tc>
        <w:tc>
          <w:tcPr>
            <w:tcW w:w="1299" w:type="dxa"/>
            <w:shd w:val="clear" w:color="auto" w:fill="auto"/>
            <w:vAlign w:val="center"/>
          </w:tcPr>
          <w:p>
            <w:pPr>
              <w:keepNext w:val="0"/>
              <w:keepLines w:val="0"/>
              <w:spacing w:before="0" w:after="0" w:line="400" w:lineRule="exact"/>
              <w:jc w:val="center"/>
              <w:outlineLvl w:val="9"/>
              <w:rPr>
                <w:rFonts w:hint="default" w:ascii="仿宋" w:hAnsi="仿宋" w:eastAsia="仿宋" w:cs="微软雅黑"/>
                <w:bCs/>
                <w:sz w:val="24"/>
                <w:lang w:val="en-US" w:eastAsia="zh-CN"/>
              </w:rPr>
            </w:pPr>
            <w:r>
              <w:rPr>
                <w:rFonts w:hint="eastAsia" w:ascii="仿宋" w:hAnsi="仿宋" w:eastAsia="仿宋" w:cs="微软雅黑"/>
                <w:bCs/>
                <w:sz w:val="24"/>
                <w:lang w:val="en-US" w:eastAsia="zh-CN"/>
              </w:rPr>
              <w:t>楼迎军</w:t>
            </w:r>
          </w:p>
        </w:tc>
        <w:tc>
          <w:tcPr>
            <w:tcW w:w="1229" w:type="dxa"/>
            <w:shd w:val="clear" w:color="auto" w:fill="auto"/>
            <w:vAlign w:val="center"/>
          </w:tcPr>
          <w:p>
            <w:pPr>
              <w:keepNext w:val="0"/>
              <w:keepLines w:val="0"/>
              <w:spacing w:before="0" w:after="0" w:line="400" w:lineRule="exact"/>
              <w:jc w:val="center"/>
              <w:outlineLvl w:val="9"/>
              <w:rPr>
                <w:rFonts w:hint="default" w:ascii="仿宋" w:hAnsi="仿宋" w:eastAsia="仿宋" w:cs="微软雅黑"/>
                <w:bCs/>
                <w:sz w:val="24"/>
                <w:lang w:val="en-US" w:eastAsia="zh-CN"/>
              </w:rPr>
            </w:pPr>
            <w:r>
              <w:rPr>
                <w:rFonts w:hint="eastAsia" w:ascii="仿宋" w:hAnsi="仿宋" w:eastAsia="仿宋" w:cs="微软雅黑"/>
                <w:bCs/>
                <w:sz w:val="24"/>
                <w:lang w:val="en-US" w:eastAsia="zh-CN"/>
              </w:rPr>
              <w:t>1</w:t>
            </w:r>
          </w:p>
        </w:tc>
      </w:tr>
      <w:tr>
        <w:tblPrEx>
          <w:tblBorders>
            <w:top w:val="double" w:color="1F3864" w:themeColor="accent5" w:themeShade="80" w:sz="4" w:space="0"/>
            <w:left w:val="double" w:color="1F3864" w:themeColor="accent5" w:themeShade="80" w:sz="4" w:space="0"/>
            <w:bottom w:val="double" w:color="1F3864" w:themeColor="accent5" w:themeShade="80" w:sz="4" w:space="0"/>
            <w:right w:val="double" w:color="1F3864" w:themeColor="accent5" w:themeShade="80" w:sz="4" w:space="0"/>
            <w:insideH w:val="double" w:color="1F3864" w:themeColor="accent5" w:themeShade="80" w:sz="4" w:space="0"/>
            <w:insideV w:val="double" w:color="1F3864" w:themeColor="accent5" w:themeShade="80" w:sz="4" w:space="0"/>
          </w:tblBorders>
          <w:shd w:val="clear" w:color="auto" w:fill="002060"/>
          <w:tblCellMar>
            <w:top w:w="0" w:type="dxa"/>
            <w:left w:w="108" w:type="dxa"/>
            <w:bottom w:w="0" w:type="dxa"/>
            <w:right w:w="108" w:type="dxa"/>
          </w:tblCellMar>
        </w:tblPrEx>
        <w:trPr>
          <w:trHeight w:val="567" w:hRule="atLeast"/>
          <w:jc w:val="center"/>
        </w:trPr>
        <w:tc>
          <w:tcPr>
            <w:tcW w:w="9282" w:type="dxa"/>
            <w:gridSpan w:val="5"/>
            <w:shd w:val="clear" w:color="auto" w:fill="auto"/>
            <w:vAlign w:val="center"/>
          </w:tcPr>
          <w:p>
            <w:pPr>
              <w:spacing w:line="360" w:lineRule="auto"/>
              <w:jc w:val="center"/>
              <w:rPr>
                <w:rFonts w:hint="default" w:ascii="仿宋" w:hAnsi="仿宋" w:eastAsia="仿宋" w:cs="微软雅黑"/>
                <w:sz w:val="24"/>
                <w:lang w:val="en-US" w:eastAsia="zh-CN"/>
              </w:rPr>
            </w:pPr>
            <w:r>
              <w:rPr>
                <w:rFonts w:hint="eastAsia" w:ascii="仿宋" w:hAnsi="仿宋" w:eastAsia="仿宋" w:cs="微软雅黑"/>
                <w:b/>
                <w:bCs/>
                <w:sz w:val="24"/>
                <w:lang w:val="en-US" w:eastAsia="zh-CN"/>
              </w:rPr>
              <w:t>激活成长密码</w:t>
            </w:r>
          </w:p>
        </w:tc>
      </w:tr>
      <w:tr>
        <w:tblPrEx>
          <w:tblBorders>
            <w:top w:val="double" w:color="1F3864" w:themeColor="accent5" w:themeShade="80" w:sz="4" w:space="0"/>
            <w:left w:val="double" w:color="1F3864" w:themeColor="accent5" w:themeShade="80" w:sz="4" w:space="0"/>
            <w:bottom w:val="double" w:color="1F3864" w:themeColor="accent5" w:themeShade="80" w:sz="4" w:space="0"/>
            <w:right w:val="double" w:color="1F3864" w:themeColor="accent5" w:themeShade="80" w:sz="4" w:space="0"/>
            <w:insideH w:val="double" w:color="1F3864" w:themeColor="accent5" w:themeShade="80" w:sz="4" w:space="0"/>
            <w:insideV w:val="double" w:color="1F3864" w:themeColor="accent5" w:themeShade="80" w:sz="4" w:space="0"/>
          </w:tblBorders>
          <w:shd w:val="clear" w:color="auto" w:fill="002060"/>
          <w:tblCellMar>
            <w:top w:w="0" w:type="dxa"/>
            <w:left w:w="108" w:type="dxa"/>
            <w:bottom w:w="0" w:type="dxa"/>
            <w:right w:w="108" w:type="dxa"/>
          </w:tblCellMar>
        </w:tblPrEx>
        <w:trPr>
          <w:trHeight w:val="521" w:hRule="atLeast"/>
          <w:jc w:val="center"/>
        </w:trPr>
        <w:tc>
          <w:tcPr>
            <w:tcW w:w="2991" w:type="dxa"/>
            <w:shd w:val="clear" w:color="auto" w:fill="auto"/>
            <w:vAlign w:val="center"/>
          </w:tcPr>
          <w:p>
            <w:pPr>
              <w:spacing w:line="400" w:lineRule="exact"/>
              <w:jc w:val="center"/>
              <w:rPr>
                <w:rFonts w:ascii="仿宋" w:hAnsi="仿宋" w:eastAsia="仿宋" w:cs="微软雅黑"/>
                <w:b/>
                <w:bCs/>
                <w:kern w:val="2"/>
                <w:sz w:val="24"/>
                <w:szCs w:val="24"/>
                <w:lang w:val="en-US" w:eastAsia="zh-CN" w:bidi="ar-SA"/>
              </w:rPr>
            </w:pPr>
            <w:r>
              <w:rPr>
                <w:rFonts w:hint="eastAsia" w:ascii="仿宋" w:hAnsi="仿宋" w:eastAsia="仿宋" w:cs="微软雅黑"/>
                <w:sz w:val="24"/>
              </w:rPr>
              <w:t>企业价值增长战略与数字化升级转型</w:t>
            </w:r>
          </w:p>
        </w:tc>
        <w:tc>
          <w:tcPr>
            <w:tcW w:w="3763" w:type="dxa"/>
            <w:gridSpan w:val="2"/>
            <w:shd w:val="clear" w:color="auto" w:fill="auto"/>
            <w:vAlign w:val="center"/>
          </w:tcPr>
          <w:p>
            <w:pPr>
              <w:spacing w:line="400" w:lineRule="exact"/>
              <w:rPr>
                <w:rFonts w:ascii="仿宋" w:hAnsi="仿宋" w:eastAsia="仿宋" w:cs="微软雅黑"/>
                <w:sz w:val="24"/>
              </w:rPr>
            </w:pPr>
            <w:r>
              <w:rPr>
                <w:rFonts w:hint="eastAsia" w:ascii="仿宋" w:hAnsi="仿宋" w:eastAsia="仿宋" w:cs="微软雅黑"/>
                <w:sz w:val="24"/>
              </w:rPr>
              <w:t>1.增长的意义与增长困境</w:t>
            </w:r>
          </w:p>
          <w:p>
            <w:pPr>
              <w:spacing w:line="400" w:lineRule="exact"/>
              <w:jc w:val="left"/>
              <w:rPr>
                <w:rFonts w:ascii="仿宋" w:hAnsi="仿宋" w:eastAsia="仿宋" w:cs="微软雅黑"/>
                <w:sz w:val="24"/>
              </w:rPr>
            </w:pPr>
            <w:r>
              <w:rPr>
                <w:rFonts w:hint="eastAsia" w:ascii="仿宋" w:hAnsi="仿宋" w:eastAsia="仿宋" w:cs="微软雅黑"/>
                <w:sz w:val="24"/>
              </w:rPr>
              <w:t>2.增长的逻辑</w:t>
            </w:r>
            <w:r>
              <w:rPr>
                <w:rFonts w:ascii="仿宋" w:hAnsi="仿宋" w:eastAsia="仿宋" w:cs="微软雅黑"/>
                <w:sz w:val="24"/>
              </w:rPr>
              <w:t>（VIS</w:t>
            </w:r>
            <w:r>
              <w:rPr>
                <w:rFonts w:hint="eastAsia" w:ascii="仿宋" w:hAnsi="仿宋" w:eastAsia="仿宋" w:cs="微软雅黑"/>
                <w:sz w:val="24"/>
                <w:lang w:eastAsia="zh-Hans"/>
              </w:rPr>
              <w:t>增长战略</w:t>
            </w:r>
            <w:r>
              <w:rPr>
                <w:rFonts w:ascii="仿宋" w:hAnsi="仿宋" w:eastAsia="仿宋" w:cs="微软雅黑"/>
                <w:sz w:val="24"/>
                <w:lang w:eastAsia="zh-Hans"/>
              </w:rPr>
              <w:t>）</w:t>
            </w:r>
          </w:p>
          <w:p>
            <w:pPr>
              <w:spacing w:line="400" w:lineRule="exact"/>
              <w:rPr>
                <w:rFonts w:ascii="仿宋" w:hAnsi="仿宋" w:eastAsia="仿宋" w:cs="微软雅黑"/>
                <w:sz w:val="24"/>
              </w:rPr>
            </w:pPr>
            <w:r>
              <w:rPr>
                <w:rFonts w:hint="eastAsia" w:ascii="仿宋" w:hAnsi="仿宋" w:eastAsia="仿宋" w:cs="微软雅黑"/>
                <w:sz w:val="24"/>
              </w:rPr>
              <w:t>3.时代红利和产业红利洞察方法</w:t>
            </w:r>
          </w:p>
          <w:p>
            <w:pPr>
              <w:spacing w:line="400" w:lineRule="exact"/>
              <w:rPr>
                <w:rFonts w:ascii="仿宋" w:hAnsi="仿宋" w:eastAsia="仿宋" w:cs="微软雅黑"/>
                <w:sz w:val="24"/>
              </w:rPr>
            </w:pPr>
            <w:r>
              <w:rPr>
                <w:rFonts w:hint="eastAsia" w:ascii="仿宋" w:hAnsi="仿宋" w:eastAsia="仿宋" w:cs="微软雅黑"/>
                <w:sz w:val="24"/>
              </w:rPr>
              <w:t>4.各类价值创新案例举例：</w:t>
            </w:r>
          </w:p>
          <w:p>
            <w:pPr>
              <w:spacing w:line="400" w:lineRule="exact"/>
              <w:rPr>
                <w:rFonts w:ascii="仿宋" w:hAnsi="仿宋" w:eastAsia="仿宋" w:cs="微软雅黑"/>
                <w:b/>
                <w:bCs/>
                <w:kern w:val="2"/>
                <w:sz w:val="24"/>
                <w:szCs w:val="24"/>
                <w:lang w:val="en-US" w:eastAsia="zh-CN" w:bidi="ar-SA"/>
              </w:rPr>
            </w:pPr>
            <w:r>
              <w:rPr>
                <w:rFonts w:hint="eastAsia" w:ascii="仿宋" w:hAnsi="仿宋" w:eastAsia="仿宋" w:cs="微软雅黑"/>
                <w:sz w:val="24"/>
              </w:rPr>
              <w:t>5.VIS价值增长战略的实战应用</w:t>
            </w:r>
          </w:p>
        </w:tc>
        <w:tc>
          <w:tcPr>
            <w:tcW w:w="1299" w:type="dxa"/>
            <w:shd w:val="clear" w:color="auto" w:fill="auto"/>
            <w:vAlign w:val="center"/>
          </w:tcPr>
          <w:p>
            <w:pPr>
              <w:spacing w:line="400" w:lineRule="exact"/>
              <w:jc w:val="center"/>
              <w:rPr>
                <w:rFonts w:hint="eastAsia" w:ascii="仿宋" w:hAnsi="仿宋" w:eastAsia="仿宋" w:cs="微软雅黑"/>
                <w:b w:val="0"/>
                <w:bCs w:val="0"/>
                <w:sz w:val="24"/>
                <w:lang w:val="en-US" w:eastAsia="zh-CN"/>
              </w:rPr>
            </w:pPr>
            <w:r>
              <w:rPr>
                <w:rFonts w:hint="eastAsia" w:ascii="仿宋" w:hAnsi="仿宋" w:eastAsia="仿宋" w:cs="微软雅黑"/>
                <w:b w:val="0"/>
                <w:bCs w:val="0"/>
                <w:sz w:val="24"/>
                <w:lang w:val="en-US" w:eastAsia="zh-CN"/>
              </w:rPr>
              <w:t>钱栋玉/</w:t>
            </w:r>
          </w:p>
          <w:p>
            <w:pPr>
              <w:spacing w:line="400" w:lineRule="exact"/>
              <w:jc w:val="center"/>
              <w:rPr>
                <w:rFonts w:hint="default" w:ascii="仿宋" w:hAnsi="仿宋" w:eastAsia="仿宋" w:cs="微软雅黑"/>
                <w:b w:val="0"/>
                <w:bCs w:val="0"/>
                <w:sz w:val="24"/>
                <w:lang w:val="en-US" w:eastAsia="zh-CN"/>
              </w:rPr>
            </w:pPr>
            <w:r>
              <w:rPr>
                <w:rFonts w:hint="eastAsia" w:ascii="仿宋" w:hAnsi="仿宋" w:eastAsia="仿宋" w:cs="微软雅黑"/>
                <w:b w:val="0"/>
                <w:bCs w:val="0"/>
                <w:sz w:val="24"/>
                <w:lang w:val="en-US" w:eastAsia="zh-CN"/>
              </w:rPr>
              <w:t>项益鸣</w:t>
            </w:r>
          </w:p>
        </w:tc>
        <w:tc>
          <w:tcPr>
            <w:tcW w:w="1229" w:type="dxa"/>
            <w:shd w:val="clear" w:color="auto" w:fill="auto"/>
            <w:vAlign w:val="center"/>
          </w:tcPr>
          <w:p>
            <w:pPr>
              <w:spacing w:line="400" w:lineRule="exact"/>
              <w:jc w:val="center"/>
              <w:rPr>
                <w:rFonts w:hint="eastAsia" w:ascii="仿宋" w:hAnsi="仿宋" w:eastAsia="仿宋" w:cs="微软雅黑"/>
                <w:b w:val="0"/>
                <w:bCs w:val="0"/>
                <w:sz w:val="24"/>
                <w:lang w:val="en-US" w:eastAsia="zh-CN"/>
              </w:rPr>
            </w:pPr>
            <w:r>
              <w:rPr>
                <w:rFonts w:hint="eastAsia" w:ascii="仿宋" w:hAnsi="仿宋" w:eastAsia="仿宋" w:cs="微软雅黑"/>
                <w:b w:val="0"/>
                <w:bCs w:val="0"/>
                <w:sz w:val="24"/>
                <w:lang w:val="en-US" w:eastAsia="zh-CN"/>
              </w:rPr>
              <w:t>1-2</w:t>
            </w:r>
          </w:p>
        </w:tc>
      </w:tr>
      <w:tr>
        <w:tblPrEx>
          <w:tblBorders>
            <w:top w:val="double" w:color="1F3864" w:themeColor="accent5" w:themeShade="80" w:sz="4" w:space="0"/>
            <w:left w:val="double" w:color="1F3864" w:themeColor="accent5" w:themeShade="80" w:sz="4" w:space="0"/>
            <w:bottom w:val="double" w:color="1F3864" w:themeColor="accent5" w:themeShade="80" w:sz="4" w:space="0"/>
            <w:right w:val="double" w:color="1F3864" w:themeColor="accent5" w:themeShade="80" w:sz="4" w:space="0"/>
            <w:insideH w:val="double" w:color="1F3864" w:themeColor="accent5" w:themeShade="80" w:sz="4" w:space="0"/>
            <w:insideV w:val="double" w:color="1F3864" w:themeColor="accent5" w:themeShade="80" w:sz="4" w:space="0"/>
          </w:tblBorders>
          <w:shd w:val="clear" w:color="auto" w:fill="002060"/>
          <w:tblCellMar>
            <w:top w:w="0" w:type="dxa"/>
            <w:left w:w="108" w:type="dxa"/>
            <w:bottom w:w="0" w:type="dxa"/>
            <w:right w:w="108" w:type="dxa"/>
          </w:tblCellMar>
        </w:tblPrEx>
        <w:trPr>
          <w:trHeight w:val="521" w:hRule="atLeast"/>
          <w:jc w:val="center"/>
        </w:trPr>
        <w:tc>
          <w:tcPr>
            <w:tcW w:w="2991" w:type="dxa"/>
            <w:shd w:val="clear" w:color="auto" w:fill="auto"/>
            <w:vAlign w:val="center"/>
          </w:tcPr>
          <w:p>
            <w:pPr>
              <w:spacing w:line="400" w:lineRule="exact"/>
              <w:jc w:val="center"/>
              <w:rPr>
                <w:rFonts w:ascii="仿宋" w:hAnsi="仿宋" w:eastAsia="仿宋" w:cs="微软雅黑"/>
                <w:b/>
                <w:bCs/>
                <w:sz w:val="24"/>
              </w:rPr>
            </w:pPr>
            <w:r>
              <w:rPr>
                <w:rFonts w:hint="eastAsia" w:ascii="仿宋" w:hAnsi="仿宋" w:eastAsia="仿宋" w:cs="微软雅黑"/>
                <w:sz w:val="24"/>
              </w:rPr>
              <w:t>财务思维：看懂财务报表、做对经营决策</w:t>
            </w:r>
          </w:p>
        </w:tc>
        <w:tc>
          <w:tcPr>
            <w:tcW w:w="3763" w:type="dxa"/>
            <w:gridSpan w:val="2"/>
            <w:shd w:val="clear" w:color="auto" w:fill="auto"/>
            <w:vAlign w:val="center"/>
          </w:tcPr>
          <w:p>
            <w:pPr>
              <w:spacing w:line="400" w:lineRule="exact"/>
              <w:rPr>
                <w:rFonts w:ascii="仿宋" w:hAnsi="仿宋" w:eastAsia="仿宋" w:cs="微软雅黑"/>
                <w:sz w:val="24"/>
              </w:rPr>
            </w:pPr>
            <w:r>
              <w:rPr>
                <w:rFonts w:hint="eastAsia" w:ascii="仿宋" w:hAnsi="仿宋" w:eastAsia="仿宋" w:cs="微软雅黑"/>
                <w:sz w:val="24"/>
              </w:rPr>
              <w:t>1.用数据了解企业：解读三大会计报表</w:t>
            </w:r>
          </w:p>
          <w:p>
            <w:pPr>
              <w:spacing w:line="400" w:lineRule="exact"/>
              <w:rPr>
                <w:rFonts w:ascii="仿宋" w:hAnsi="仿宋" w:eastAsia="仿宋" w:cs="微软雅黑"/>
                <w:sz w:val="24"/>
              </w:rPr>
            </w:pPr>
            <w:r>
              <w:rPr>
                <w:rFonts w:hint="eastAsia" w:ascii="仿宋" w:hAnsi="仿宋" w:eastAsia="仿宋" w:cs="微软雅黑"/>
                <w:sz w:val="24"/>
              </w:rPr>
              <w:t>2.用数据透视问题：偿债能力、资本结构、经营能力、盈利能力</w:t>
            </w:r>
          </w:p>
          <w:p>
            <w:pPr>
              <w:spacing w:line="400" w:lineRule="exact"/>
              <w:rPr>
                <w:rFonts w:ascii="仿宋" w:hAnsi="仿宋" w:eastAsia="仿宋" w:cs="微软雅黑"/>
                <w:b/>
                <w:bCs/>
                <w:sz w:val="24"/>
              </w:rPr>
            </w:pPr>
            <w:r>
              <w:rPr>
                <w:rFonts w:hint="eastAsia" w:ascii="仿宋" w:hAnsi="仿宋" w:eastAsia="仿宋" w:cs="微软雅黑"/>
                <w:sz w:val="24"/>
              </w:rPr>
              <w:t>3.用数据提升机会：盈余管理</w:t>
            </w:r>
          </w:p>
        </w:tc>
        <w:tc>
          <w:tcPr>
            <w:tcW w:w="1299" w:type="dxa"/>
            <w:shd w:val="clear" w:color="auto" w:fill="auto"/>
            <w:vAlign w:val="center"/>
          </w:tcPr>
          <w:p>
            <w:pPr>
              <w:pStyle w:val="22"/>
              <w:spacing w:before="156" w:beforeLines="50" w:after="156" w:afterLines="50" w:line="400" w:lineRule="exact"/>
              <w:ind w:firstLine="0" w:firstLineChars="0"/>
              <w:jc w:val="center"/>
              <w:rPr>
                <w:rFonts w:hint="eastAsia" w:ascii="仿宋" w:hAnsi="仿宋" w:eastAsia="仿宋" w:cs="微软雅黑"/>
                <w:b w:val="0"/>
                <w:bCs w:val="0"/>
                <w:sz w:val="24"/>
                <w:lang w:val="en-US" w:eastAsia="zh-CN"/>
              </w:rPr>
            </w:pPr>
            <w:r>
              <w:rPr>
                <w:rFonts w:hint="eastAsia" w:ascii="仿宋" w:hAnsi="仿宋" w:eastAsia="仿宋" w:cs="微软雅黑"/>
                <w:b w:val="0"/>
                <w:bCs w:val="0"/>
                <w:sz w:val="24"/>
                <w:lang w:val="en-US" w:eastAsia="zh-CN"/>
              </w:rPr>
              <w:t>钱立文/</w:t>
            </w:r>
          </w:p>
          <w:p>
            <w:pPr>
              <w:pStyle w:val="22"/>
              <w:spacing w:before="156" w:beforeLines="50" w:after="156" w:afterLines="50" w:line="400" w:lineRule="exact"/>
              <w:ind w:firstLine="0" w:firstLineChars="0"/>
              <w:jc w:val="center"/>
              <w:rPr>
                <w:rFonts w:hint="default" w:ascii="仿宋" w:hAnsi="仿宋" w:eastAsia="仿宋" w:cs="微软雅黑"/>
                <w:b/>
                <w:bCs/>
                <w:sz w:val="24"/>
                <w:lang w:val="en-US" w:eastAsia="zh-CN"/>
              </w:rPr>
            </w:pPr>
            <w:r>
              <w:rPr>
                <w:rFonts w:hint="eastAsia" w:ascii="仿宋" w:hAnsi="仿宋" w:eastAsia="仿宋" w:cs="微软雅黑"/>
                <w:b w:val="0"/>
                <w:bCs w:val="0"/>
                <w:sz w:val="24"/>
                <w:lang w:val="en-US" w:eastAsia="zh-CN"/>
              </w:rPr>
              <w:t>肖金水</w:t>
            </w:r>
          </w:p>
        </w:tc>
        <w:tc>
          <w:tcPr>
            <w:tcW w:w="1229" w:type="dxa"/>
            <w:shd w:val="clear" w:color="auto" w:fill="auto"/>
            <w:vAlign w:val="center"/>
          </w:tcPr>
          <w:p>
            <w:pPr>
              <w:pStyle w:val="22"/>
              <w:spacing w:before="156" w:beforeLines="50" w:after="156" w:afterLines="50" w:line="400" w:lineRule="exact"/>
              <w:ind w:firstLine="0" w:firstLineChars="0"/>
              <w:jc w:val="center"/>
              <w:rPr>
                <w:rFonts w:hint="default" w:ascii="仿宋" w:hAnsi="仿宋" w:eastAsia="仿宋" w:cs="微软雅黑"/>
                <w:b/>
                <w:bCs/>
                <w:sz w:val="24"/>
                <w:lang w:val="en-US" w:eastAsia="zh-CN"/>
              </w:rPr>
            </w:pPr>
            <w:r>
              <w:rPr>
                <w:rFonts w:hint="eastAsia" w:ascii="仿宋" w:hAnsi="仿宋" w:eastAsia="仿宋" w:cs="微软雅黑"/>
                <w:b w:val="0"/>
                <w:bCs w:val="0"/>
                <w:sz w:val="24"/>
                <w:lang w:val="en-US" w:eastAsia="zh-CN"/>
              </w:rPr>
              <w:t>1</w:t>
            </w:r>
          </w:p>
        </w:tc>
      </w:tr>
      <w:tr>
        <w:tblPrEx>
          <w:tblBorders>
            <w:top w:val="double" w:color="1F3864" w:themeColor="accent5" w:themeShade="80" w:sz="4" w:space="0"/>
            <w:left w:val="double" w:color="1F3864" w:themeColor="accent5" w:themeShade="80" w:sz="4" w:space="0"/>
            <w:bottom w:val="double" w:color="1F3864" w:themeColor="accent5" w:themeShade="80" w:sz="4" w:space="0"/>
            <w:right w:val="double" w:color="1F3864" w:themeColor="accent5" w:themeShade="80" w:sz="4" w:space="0"/>
            <w:insideH w:val="double" w:color="1F3864" w:themeColor="accent5" w:themeShade="80" w:sz="4" w:space="0"/>
            <w:insideV w:val="double" w:color="1F3864" w:themeColor="accent5" w:themeShade="80" w:sz="4" w:space="0"/>
          </w:tblBorders>
          <w:shd w:val="clear" w:color="auto" w:fill="002060"/>
          <w:tblCellMar>
            <w:top w:w="0" w:type="dxa"/>
            <w:left w:w="108" w:type="dxa"/>
            <w:bottom w:w="0" w:type="dxa"/>
            <w:right w:w="108" w:type="dxa"/>
          </w:tblCellMar>
        </w:tblPrEx>
        <w:trPr>
          <w:trHeight w:val="521" w:hRule="atLeast"/>
          <w:jc w:val="center"/>
        </w:trPr>
        <w:tc>
          <w:tcPr>
            <w:tcW w:w="2991" w:type="dxa"/>
            <w:shd w:val="clear" w:color="auto" w:fill="auto"/>
            <w:vAlign w:val="center"/>
          </w:tcPr>
          <w:p>
            <w:pPr>
              <w:spacing w:line="400" w:lineRule="exact"/>
              <w:jc w:val="center"/>
              <w:rPr>
                <w:rFonts w:hint="eastAsia" w:ascii="仿宋" w:hAnsi="仿宋" w:eastAsia="仿宋" w:cs="微软雅黑"/>
                <w:b/>
                <w:bCs/>
                <w:sz w:val="24"/>
                <w:lang w:eastAsia="zh-CN"/>
              </w:rPr>
            </w:pPr>
            <w:r>
              <w:rPr>
                <w:rFonts w:hint="eastAsia" w:ascii="仿宋" w:hAnsi="仿宋" w:eastAsia="仿宋" w:cs="微软雅黑"/>
                <w:sz w:val="24"/>
                <w:lang w:val="en-US" w:eastAsia="zh-CN"/>
              </w:rPr>
              <w:t>战略人力资源管理</w:t>
            </w:r>
          </w:p>
        </w:tc>
        <w:tc>
          <w:tcPr>
            <w:tcW w:w="3763" w:type="dxa"/>
            <w:gridSpan w:val="2"/>
            <w:shd w:val="clear" w:color="auto" w:fill="auto"/>
            <w:vAlign w:val="center"/>
          </w:tcPr>
          <w:p>
            <w:pPr>
              <w:spacing w:line="400" w:lineRule="exact"/>
              <w:rPr>
                <w:rFonts w:hint="eastAsia" w:ascii="仿宋" w:hAnsi="仿宋" w:eastAsia="仿宋" w:cs="微软雅黑"/>
                <w:sz w:val="24"/>
              </w:rPr>
            </w:pPr>
            <w:r>
              <w:rPr>
                <w:rFonts w:hint="eastAsia" w:ascii="仿宋" w:hAnsi="仿宋" w:eastAsia="仿宋" w:cs="微软雅黑"/>
                <w:sz w:val="24"/>
                <w:lang w:val="en-US" w:eastAsia="zh-CN"/>
              </w:rPr>
              <w:t>1.</w:t>
            </w:r>
            <w:r>
              <w:rPr>
                <w:rFonts w:hint="eastAsia" w:ascii="仿宋" w:hAnsi="仿宋" w:eastAsia="仿宋" w:cs="微软雅黑"/>
                <w:sz w:val="24"/>
              </w:rPr>
              <w:t>人力资源管理的关键要点</w:t>
            </w:r>
          </w:p>
          <w:p>
            <w:pPr>
              <w:spacing w:line="400" w:lineRule="exact"/>
              <w:rPr>
                <w:rFonts w:hint="eastAsia" w:ascii="仿宋" w:hAnsi="仿宋" w:eastAsia="仿宋" w:cs="微软雅黑"/>
                <w:sz w:val="24"/>
              </w:rPr>
            </w:pPr>
            <w:r>
              <w:rPr>
                <w:rFonts w:hint="eastAsia" w:ascii="仿宋" w:hAnsi="仿宋" w:eastAsia="仿宋" w:cs="微软雅黑"/>
                <w:sz w:val="24"/>
                <w:lang w:val="en-US" w:eastAsia="zh-CN"/>
              </w:rPr>
              <w:t>2</w:t>
            </w:r>
            <w:r>
              <w:rPr>
                <w:rFonts w:hint="eastAsia" w:ascii="仿宋" w:hAnsi="仿宋" w:eastAsia="仿宋" w:cs="微软雅黑"/>
                <w:sz w:val="24"/>
              </w:rPr>
              <w:t>.企业进行人力资源管理的战略思路</w:t>
            </w:r>
          </w:p>
          <w:p>
            <w:pPr>
              <w:spacing w:line="400" w:lineRule="exact"/>
            </w:pPr>
            <w:r>
              <w:rPr>
                <w:rFonts w:hint="eastAsia" w:ascii="仿宋" w:hAnsi="仿宋" w:eastAsia="仿宋" w:cs="微软雅黑"/>
                <w:sz w:val="24"/>
                <w:lang w:val="en-US" w:eastAsia="zh-CN"/>
              </w:rPr>
              <w:t>3.</w:t>
            </w:r>
            <w:r>
              <w:rPr>
                <w:rFonts w:hint="eastAsia" w:ascii="仿宋" w:hAnsi="仿宋" w:eastAsia="仿宋" w:cs="微软雅黑"/>
                <w:sz w:val="24"/>
              </w:rPr>
              <w:t>互联网时代对于人力资源管理的挑战以及应对策略</w:t>
            </w:r>
          </w:p>
        </w:tc>
        <w:tc>
          <w:tcPr>
            <w:tcW w:w="1299" w:type="dxa"/>
            <w:shd w:val="clear" w:color="auto" w:fill="auto"/>
            <w:vAlign w:val="center"/>
          </w:tcPr>
          <w:p>
            <w:pPr>
              <w:spacing w:line="400" w:lineRule="exact"/>
              <w:jc w:val="center"/>
              <w:rPr>
                <w:rFonts w:hint="default" w:ascii="仿宋" w:hAnsi="仿宋" w:eastAsia="仿宋" w:cs="微软雅黑"/>
                <w:b w:val="0"/>
                <w:bCs w:val="0"/>
                <w:sz w:val="24"/>
                <w:lang w:val="en-US" w:eastAsia="zh-CN"/>
              </w:rPr>
            </w:pPr>
            <w:r>
              <w:rPr>
                <w:rFonts w:hint="eastAsia" w:ascii="仿宋" w:hAnsi="仿宋" w:eastAsia="仿宋" w:cs="微软雅黑"/>
                <w:b w:val="0"/>
                <w:bCs w:val="0"/>
                <w:sz w:val="24"/>
                <w:lang w:val="en-US" w:eastAsia="zh-CN"/>
              </w:rPr>
              <w:t>周代进/娄萌/王端旭</w:t>
            </w:r>
          </w:p>
        </w:tc>
        <w:tc>
          <w:tcPr>
            <w:tcW w:w="1229" w:type="dxa"/>
            <w:shd w:val="clear" w:color="auto" w:fill="auto"/>
            <w:vAlign w:val="center"/>
          </w:tcPr>
          <w:p>
            <w:pPr>
              <w:spacing w:line="400" w:lineRule="exact"/>
              <w:jc w:val="center"/>
              <w:rPr>
                <w:rFonts w:hint="default" w:ascii="仿宋" w:hAnsi="仿宋" w:eastAsia="仿宋" w:cs="微软雅黑"/>
                <w:b w:val="0"/>
                <w:bCs w:val="0"/>
                <w:sz w:val="24"/>
                <w:lang w:val="en-US" w:eastAsia="zh-CN"/>
              </w:rPr>
            </w:pPr>
            <w:r>
              <w:rPr>
                <w:rFonts w:hint="eastAsia" w:ascii="仿宋" w:hAnsi="仿宋" w:eastAsia="仿宋" w:cs="微软雅黑"/>
                <w:b w:val="0"/>
                <w:bCs w:val="0"/>
                <w:sz w:val="24"/>
                <w:lang w:val="en-US" w:eastAsia="zh-CN"/>
              </w:rPr>
              <w:t>1-2</w:t>
            </w:r>
          </w:p>
        </w:tc>
      </w:tr>
      <w:tr>
        <w:tblPrEx>
          <w:tblBorders>
            <w:top w:val="double" w:color="1F3864" w:themeColor="accent5" w:themeShade="80" w:sz="4" w:space="0"/>
            <w:left w:val="double" w:color="1F3864" w:themeColor="accent5" w:themeShade="80" w:sz="4" w:space="0"/>
            <w:bottom w:val="double" w:color="1F3864" w:themeColor="accent5" w:themeShade="80" w:sz="4" w:space="0"/>
            <w:right w:val="double" w:color="1F3864" w:themeColor="accent5" w:themeShade="80" w:sz="4" w:space="0"/>
            <w:insideH w:val="double" w:color="1F3864" w:themeColor="accent5" w:themeShade="80" w:sz="4" w:space="0"/>
            <w:insideV w:val="double" w:color="1F3864" w:themeColor="accent5" w:themeShade="80" w:sz="4" w:space="0"/>
          </w:tblBorders>
          <w:shd w:val="clear" w:color="auto" w:fill="002060"/>
          <w:tblCellMar>
            <w:top w:w="0" w:type="dxa"/>
            <w:left w:w="108" w:type="dxa"/>
            <w:bottom w:w="0" w:type="dxa"/>
            <w:right w:w="108" w:type="dxa"/>
          </w:tblCellMar>
        </w:tblPrEx>
        <w:trPr>
          <w:trHeight w:val="521" w:hRule="atLeast"/>
          <w:jc w:val="center"/>
        </w:trPr>
        <w:tc>
          <w:tcPr>
            <w:tcW w:w="2991" w:type="dxa"/>
            <w:shd w:val="clear" w:color="auto" w:fill="auto"/>
            <w:vAlign w:val="center"/>
          </w:tcPr>
          <w:p>
            <w:pPr>
              <w:pStyle w:val="22"/>
              <w:spacing w:before="156" w:beforeLines="50" w:after="156" w:afterLines="50" w:line="400" w:lineRule="exact"/>
              <w:ind w:firstLine="0" w:firstLineChars="0"/>
              <w:jc w:val="center"/>
              <w:rPr>
                <w:rFonts w:hint="eastAsia" w:ascii="仿宋" w:hAnsi="仿宋" w:eastAsia="仿宋" w:cs="微软雅黑"/>
                <w:kern w:val="2"/>
                <w:sz w:val="24"/>
                <w:szCs w:val="24"/>
                <w:lang w:val="en-US" w:eastAsia="zh-CN" w:bidi="ar-SA"/>
              </w:rPr>
            </w:pPr>
            <w:r>
              <w:rPr>
                <w:rFonts w:hint="eastAsia" w:ascii="仿宋" w:hAnsi="仿宋" w:eastAsia="仿宋" w:cs="微软雅黑"/>
                <w:kern w:val="2"/>
                <w:sz w:val="24"/>
                <w:szCs w:val="24"/>
                <w:lang w:val="en-US" w:eastAsia="zh-CN" w:bidi="ar-SA"/>
              </w:rPr>
              <w:t>企业顶层设计与股权激励</w:t>
            </w:r>
          </w:p>
        </w:tc>
        <w:tc>
          <w:tcPr>
            <w:tcW w:w="3763" w:type="dxa"/>
            <w:gridSpan w:val="2"/>
            <w:shd w:val="clear" w:color="auto" w:fill="auto"/>
            <w:vAlign w:val="center"/>
          </w:tcPr>
          <w:p>
            <w:pPr>
              <w:pageBreakBefore w:val="0"/>
              <w:widowControl w:val="0"/>
              <w:kinsoku/>
              <w:wordWrap/>
              <w:overflowPunct/>
              <w:topLinePunct w:val="0"/>
              <w:autoSpaceDE/>
              <w:autoSpaceDN/>
              <w:bidi w:val="0"/>
              <w:adjustRightInd/>
              <w:snapToGrid/>
              <w:spacing w:line="400" w:lineRule="exact"/>
              <w:textAlignment w:val="auto"/>
              <w:outlineLvl w:val="9"/>
              <w:rPr>
                <w:rFonts w:hint="default" w:ascii="仿宋" w:hAnsi="仿宋" w:eastAsia="仿宋" w:cs="微软雅黑"/>
                <w:b w:val="0"/>
                <w:bCs w:val="0"/>
                <w:kern w:val="2"/>
                <w:sz w:val="24"/>
                <w:szCs w:val="24"/>
                <w:lang w:val="en-US" w:eastAsia="zh-CN" w:bidi="ar-SA"/>
              </w:rPr>
            </w:pPr>
            <w:r>
              <w:rPr>
                <w:rFonts w:hint="eastAsia" w:ascii="仿宋" w:hAnsi="仿宋" w:eastAsia="仿宋" w:cs="微软雅黑"/>
                <w:b w:val="0"/>
                <w:bCs w:val="0"/>
                <w:kern w:val="2"/>
                <w:sz w:val="24"/>
                <w:szCs w:val="24"/>
                <w:lang w:val="en-US" w:eastAsia="zh-CN" w:bidi="ar-SA"/>
              </w:rPr>
              <w:t>1股权布局、改局、雷区</w:t>
            </w:r>
          </w:p>
          <w:p>
            <w:pPr>
              <w:pageBreakBefore w:val="0"/>
              <w:widowControl w:val="0"/>
              <w:kinsoku/>
              <w:wordWrap/>
              <w:overflowPunct/>
              <w:topLinePunct w:val="0"/>
              <w:autoSpaceDE/>
              <w:autoSpaceDN/>
              <w:bidi w:val="0"/>
              <w:adjustRightInd/>
              <w:snapToGrid/>
              <w:spacing w:before="0" w:after="0" w:line="400" w:lineRule="exact"/>
              <w:textAlignment w:val="auto"/>
              <w:outlineLvl w:val="9"/>
              <w:rPr>
                <w:rFonts w:hint="default" w:ascii="仿宋" w:hAnsi="仿宋" w:eastAsia="仿宋" w:cs="微软雅黑"/>
                <w:b w:val="0"/>
                <w:bCs w:val="0"/>
                <w:kern w:val="2"/>
                <w:sz w:val="24"/>
                <w:szCs w:val="24"/>
                <w:lang w:val="en-US" w:eastAsia="zh-CN" w:bidi="ar-SA"/>
              </w:rPr>
            </w:pPr>
            <w:r>
              <w:rPr>
                <w:rFonts w:hint="eastAsia" w:ascii="仿宋" w:hAnsi="仿宋" w:eastAsia="仿宋" w:cs="微软雅黑"/>
                <w:b w:val="0"/>
                <w:bCs w:val="0"/>
                <w:kern w:val="2"/>
                <w:sz w:val="24"/>
                <w:szCs w:val="24"/>
                <w:lang w:val="en-US" w:eastAsia="zh-CN" w:bidi="ar-SA"/>
              </w:rPr>
              <w:t>2.股权架构</w:t>
            </w:r>
          </w:p>
          <w:p>
            <w:pPr>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cs="微软雅黑"/>
                <w:b w:val="0"/>
                <w:bCs w:val="0"/>
                <w:kern w:val="2"/>
                <w:sz w:val="24"/>
                <w:szCs w:val="24"/>
                <w:lang w:val="en-US" w:eastAsia="zh-CN" w:bidi="ar-SA"/>
              </w:rPr>
            </w:pPr>
            <w:r>
              <w:rPr>
                <w:rFonts w:hint="eastAsia" w:ascii="仿宋" w:hAnsi="仿宋" w:eastAsia="仿宋" w:cs="微软雅黑"/>
                <w:b w:val="0"/>
                <w:bCs w:val="0"/>
                <w:kern w:val="2"/>
                <w:sz w:val="24"/>
                <w:szCs w:val="24"/>
                <w:lang w:val="en-US" w:eastAsia="zh-CN" w:bidi="ar-SA"/>
              </w:rPr>
              <w:t>3.股权融资</w:t>
            </w:r>
          </w:p>
          <w:p>
            <w:pPr>
              <w:pageBreakBefore w:val="0"/>
              <w:widowControl w:val="0"/>
              <w:kinsoku/>
              <w:wordWrap/>
              <w:overflowPunct/>
              <w:topLinePunct w:val="0"/>
              <w:autoSpaceDE/>
              <w:autoSpaceDN/>
              <w:bidi w:val="0"/>
              <w:adjustRightInd/>
              <w:snapToGrid/>
              <w:spacing w:line="400" w:lineRule="exact"/>
              <w:textAlignment w:val="auto"/>
              <w:outlineLvl w:val="9"/>
              <w:rPr>
                <w:rFonts w:hint="default"/>
                <w:lang w:val="en-US" w:eastAsia="zh-CN"/>
              </w:rPr>
            </w:pPr>
            <w:r>
              <w:rPr>
                <w:rFonts w:hint="eastAsia" w:ascii="仿宋" w:hAnsi="仿宋" w:eastAsia="仿宋" w:cs="微软雅黑"/>
                <w:b w:val="0"/>
                <w:bCs w:val="0"/>
                <w:kern w:val="2"/>
                <w:sz w:val="24"/>
                <w:szCs w:val="24"/>
                <w:lang w:val="en-US" w:eastAsia="zh-CN" w:bidi="ar-SA"/>
              </w:rPr>
              <w:t>4.股权的底层架构</w:t>
            </w:r>
          </w:p>
        </w:tc>
        <w:tc>
          <w:tcPr>
            <w:tcW w:w="1299" w:type="dxa"/>
            <w:shd w:val="clear" w:color="auto" w:fill="auto"/>
            <w:vAlign w:val="center"/>
          </w:tcPr>
          <w:p>
            <w:pPr>
              <w:spacing w:line="400" w:lineRule="exact"/>
              <w:jc w:val="center"/>
              <w:rPr>
                <w:rFonts w:hint="default" w:ascii="仿宋" w:hAnsi="仿宋" w:eastAsia="仿宋" w:cs="微软雅黑"/>
                <w:b w:val="0"/>
                <w:bCs w:val="0"/>
                <w:sz w:val="24"/>
                <w:lang w:val="en-US" w:eastAsia="zh-CN"/>
              </w:rPr>
            </w:pPr>
            <w:r>
              <w:rPr>
                <w:rFonts w:hint="eastAsia" w:ascii="仿宋" w:hAnsi="仿宋" w:eastAsia="仿宋" w:cs="微软雅黑"/>
                <w:b w:val="0"/>
                <w:bCs w:val="0"/>
                <w:sz w:val="24"/>
                <w:lang w:val="en-US" w:eastAsia="zh-CN"/>
              </w:rPr>
              <w:t>董化春</w:t>
            </w:r>
          </w:p>
        </w:tc>
        <w:tc>
          <w:tcPr>
            <w:tcW w:w="1229" w:type="dxa"/>
            <w:shd w:val="clear" w:color="auto" w:fill="auto"/>
            <w:vAlign w:val="center"/>
          </w:tcPr>
          <w:p>
            <w:pPr>
              <w:spacing w:line="400" w:lineRule="exact"/>
              <w:jc w:val="center"/>
              <w:rPr>
                <w:rFonts w:hint="default" w:ascii="仿宋" w:hAnsi="仿宋" w:eastAsia="仿宋" w:cs="微软雅黑"/>
                <w:b w:val="0"/>
                <w:bCs w:val="0"/>
                <w:sz w:val="24"/>
                <w:lang w:val="en-US" w:eastAsia="zh-CN"/>
              </w:rPr>
            </w:pPr>
            <w:r>
              <w:rPr>
                <w:rFonts w:hint="eastAsia" w:ascii="仿宋" w:hAnsi="仿宋" w:eastAsia="仿宋" w:cs="微软雅黑"/>
                <w:b w:val="0"/>
                <w:bCs w:val="0"/>
                <w:sz w:val="24"/>
                <w:lang w:val="en-US" w:eastAsia="zh-CN"/>
              </w:rPr>
              <w:t>1-2</w:t>
            </w:r>
          </w:p>
        </w:tc>
      </w:tr>
      <w:tr>
        <w:tblPrEx>
          <w:tblBorders>
            <w:top w:val="double" w:color="1F3864" w:themeColor="accent5" w:themeShade="80" w:sz="4" w:space="0"/>
            <w:left w:val="double" w:color="1F3864" w:themeColor="accent5" w:themeShade="80" w:sz="4" w:space="0"/>
            <w:bottom w:val="double" w:color="1F3864" w:themeColor="accent5" w:themeShade="80" w:sz="4" w:space="0"/>
            <w:right w:val="double" w:color="1F3864" w:themeColor="accent5" w:themeShade="80" w:sz="4" w:space="0"/>
            <w:insideH w:val="double" w:color="1F3864" w:themeColor="accent5" w:themeShade="80" w:sz="4" w:space="0"/>
            <w:insideV w:val="double" w:color="1F3864" w:themeColor="accent5" w:themeShade="80" w:sz="4" w:space="0"/>
          </w:tblBorders>
          <w:shd w:val="clear" w:color="auto" w:fill="002060"/>
          <w:tblCellMar>
            <w:top w:w="0" w:type="dxa"/>
            <w:left w:w="108" w:type="dxa"/>
            <w:bottom w:w="0" w:type="dxa"/>
            <w:right w:w="108" w:type="dxa"/>
          </w:tblCellMar>
        </w:tblPrEx>
        <w:trPr>
          <w:trHeight w:val="521" w:hRule="atLeast"/>
          <w:jc w:val="center"/>
        </w:trPr>
        <w:tc>
          <w:tcPr>
            <w:tcW w:w="2991" w:type="dxa"/>
            <w:shd w:val="clear" w:color="auto" w:fill="auto"/>
            <w:vAlign w:val="center"/>
          </w:tcPr>
          <w:p>
            <w:pPr>
              <w:pStyle w:val="22"/>
              <w:spacing w:before="156" w:beforeLines="50" w:after="156" w:afterLines="50" w:line="400" w:lineRule="exact"/>
              <w:ind w:firstLine="0" w:firstLineChars="0"/>
              <w:jc w:val="center"/>
              <w:rPr>
                <w:rFonts w:hint="default" w:ascii="仿宋" w:hAnsi="仿宋" w:eastAsia="仿宋" w:cs="微软雅黑"/>
                <w:b/>
                <w:bCs/>
                <w:kern w:val="2"/>
                <w:sz w:val="24"/>
                <w:szCs w:val="24"/>
                <w:lang w:val="en-US" w:eastAsia="zh-CN" w:bidi="ar-SA"/>
              </w:rPr>
            </w:pPr>
            <w:r>
              <w:rPr>
                <w:rFonts w:hint="eastAsia" w:ascii="仿宋" w:hAnsi="仿宋" w:eastAsia="仿宋" w:cs="微软雅黑"/>
                <w:sz w:val="24"/>
                <w:lang w:val="en-US" w:eastAsia="zh-CN"/>
              </w:rPr>
              <w:t>数字时代的新媒体营销</w:t>
            </w:r>
          </w:p>
        </w:tc>
        <w:tc>
          <w:tcPr>
            <w:tcW w:w="3763" w:type="dxa"/>
            <w:gridSpan w:val="2"/>
            <w:shd w:val="clear" w:color="auto" w:fill="auto"/>
            <w:vAlign w:val="center"/>
          </w:tcPr>
          <w:p>
            <w:pPr>
              <w:spacing w:line="400" w:lineRule="exact"/>
              <w:rPr>
                <w:rFonts w:hint="eastAsia" w:ascii="仿宋" w:hAnsi="仿宋" w:eastAsia="仿宋" w:cs="微软雅黑"/>
                <w:kern w:val="2"/>
                <w:sz w:val="24"/>
                <w:szCs w:val="24"/>
                <w:lang w:val="en-US" w:eastAsia="zh-CN" w:bidi="ar-SA"/>
              </w:rPr>
            </w:pPr>
            <w:r>
              <w:rPr>
                <w:rFonts w:hint="eastAsia" w:ascii="仿宋" w:hAnsi="仿宋" w:eastAsia="仿宋" w:cs="微软雅黑"/>
                <w:kern w:val="2"/>
                <w:sz w:val="24"/>
                <w:szCs w:val="24"/>
                <w:lang w:val="en-US" w:eastAsia="zh-CN" w:bidi="ar-SA"/>
              </w:rPr>
              <w:t>1.理解数字时代的新媒体</w:t>
            </w:r>
          </w:p>
          <w:p>
            <w:pPr>
              <w:spacing w:line="400" w:lineRule="exact"/>
              <w:rPr>
                <w:rFonts w:hint="eastAsia" w:ascii="仿宋" w:hAnsi="仿宋" w:eastAsia="仿宋" w:cs="微软雅黑"/>
                <w:kern w:val="2"/>
                <w:sz w:val="24"/>
                <w:szCs w:val="24"/>
                <w:lang w:val="en-US" w:eastAsia="zh-CN" w:bidi="ar-SA"/>
              </w:rPr>
            </w:pPr>
            <w:r>
              <w:rPr>
                <w:rFonts w:hint="eastAsia" w:ascii="仿宋" w:hAnsi="仿宋" w:eastAsia="仿宋" w:cs="微软雅黑"/>
                <w:kern w:val="2"/>
                <w:sz w:val="24"/>
                <w:szCs w:val="24"/>
                <w:lang w:val="en-US" w:eastAsia="zh-CN" w:bidi="ar-SA"/>
              </w:rPr>
              <w:t>2.转型中的媒体构建</w:t>
            </w:r>
          </w:p>
          <w:p>
            <w:pPr>
              <w:spacing w:line="400" w:lineRule="exact"/>
              <w:rPr>
                <w:rFonts w:hint="eastAsia" w:ascii="仿宋" w:hAnsi="仿宋" w:eastAsia="仿宋" w:cs="微软雅黑"/>
                <w:b/>
                <w:bCs/>
                <w:kern w:val="2"/>
                <w:sz w:val="24"/>
                <w:szCs w:val="24"/>
                <w:lang w:val="en-US" w:eastAsia="zh-CN" w:bidi="ar-SA"/>
              </w:rPr>
            </w:pPr>
            <w:r>
              <w:rPr>
                <w:rFonts w:hint="eastAsia" w:ascii="仿宋" w:hAnsi="仿宋" w:eastAsia="仿宋" w:cs="微软雅黑"/>
                <w:kern w:val="2"/>
                <w:sz w:val="24"/>
                <w:szCs w:val="24"/>
                <w:lang w:val="en-US" w:eastAsia="zh-CN" w:bidi="ar-SA"/>
              </w:rPr>
              <w:t>3.新媒体营销（两微一抖）</w:t>
            </w:r>
          </w:p>
        </w:tc>
        <w:tc>
          <w:tcPr>
            <w:tcW w:w="1299" w:type="dxa"/>
            <w:shd w:val="clear" w:color="auto" w:fill="auto"/>
            <w:vAlign w:val="center"/>
          </w:tcPr>
          <w:p>
            <w:pPr>
              <w:spacing w:line="400" w:lineRule="exact"/>
              <w:jc w:val="center"/>
              <w:rPr>
                <w:rFonts w:hint="eastAsia" w:ascii="仿宋" w:hAnsi="仿宋" w:eastAsia="仿宋" w:cs="微软雅黑"/>
                <w:b w:val="0"/>
                <w:bCs w:val="0"/>
                <w:sz w:val="24"/>
                <w:lang w:val="en-US" w:eastAsia="zh-CN"/>
              </w:rPr>
            </w:pPr>
            <w:r>
              <w:rPr>
                <w:rFonts w:hint="eastAsia" w:ascii="仿宋" w:hAnsi="仿宋" w:eastAsia="仿宋" w:cs="微软雅黑"/>
                <w:b w:val="0"/>
                <w:bCs w:val="0"/>
                <w:sz w:val="24"/>
                <w:lang w:val="en-US" w:eastAsia="zh-CN"/>
              </w:rPr>
              <w:t>李新祥/</w:t>
            </w:r>
          </w:p>
          <w:p>
            <w:pPr>
              <w:spacing w:line="400" w:lineRule="exact"/>
              <w:jc w:val="center"/>
              <w:rPr>
                <w:rFonts w:hint="default" w:ascii="仿宋" w:hAnsi="仿宋" w:eastAsia="仿宋" w:cs="微软雅黑"/>
                <w:b w:val="0"/>
                <w:bCs w:val="0"/>
                <w:sz w:val="24"/>
                <w:lang w:val="en-US" w:eastAsia="zh-CN"/>
              </w:rPr>
            </w:pPr>
            <w:r>
              <w:rPr>
                <w:rFonts w:hint="eastAsia" w:ascii="仿宋" w:hAnsi="仿宋" w:eastAsia="仿宋" w:cs="微软雅黑"/>
                <w:b w:val="0"/>
                <w:bCs w:val="0"/>
                <w:sz w:val="24"/>
                <w:lang w:val="en-US" w:eastAsia="zh-CN"/>
              </w:rPr>
              <w:t>张义玲</w:t>
            </w:r>
          </w:p>
        </w:tc>
        <w:tc>
          <w:tcPr>
            <w:tcW w:w="1229" w:type="dxa"/>
            <w:shd w:val="clear" w:color="auto" w:fill="auto"/>
            <w:vAlign w:val="center"/>
          </w:tcPr>
          <w:p>
            <w:pPr>
              <w:spacing w:line="400" w:lineRule="exact"/>
              <w:jc w:val="center"/>
              <w:rPr>
                <w:rFonts w:hint="default" w:ascii="仿宋" w:hAnsi="仿宋" w:eastAsia="仿宋" w:cs="微软雅黑"/>
                <w:b w:val="0"/>
                <w:bCs w:val="0"/>
                <w:sz w:val="24"/>
                <w:lang w:val="en-US" w:eastAsia="zh-CN"/>
              </w:rPr>
            </w:pPr>
            <w:r>
              <w:rPr>
                <w:rFonts w:hint="eastAsia" w:ascii="仿宋" w:hAnsi="仿宋" w:eastAsia="仿宋" w:cs="微软雅黑"/>
                <w:b w:val="0"/>
                <w:bCs w:val="0"/>
                <w:sz w:val="24"/>
                <w:lang w:val="en-US" w:eastAsia="zh-CN"/>
              </w:rPr>
              <w:t>0.5-1</w:t>
            </w:r>
          </w:p>
        </w:tc>
      </w:tr>
      <w:tr>
        <w:tblPrEx>
          <w:tblBorders>
            <w:top w:val="double" w:color="1F3864" w:themeColor="accent5" w:themeShade="80" w:sz="4" w:space="0"/>
            <w:left w:val="double" w:color="1F3864" w:themeColor="accent5" w:themeShade="80" w:sz="4" w:space="0"/>
            <w:bottom w:val="double" w:color="1F3864" w:themeColor="accent5" w:themeShade="80" w:sz="4" w:space="0"/>
            <w:right w:val="double" w:color="1F3864" w:themeColor="accent5" w:themeShade="80" w:sz="4" w:space="0"/>
            <w:insideH w:val="double" w:color="1F3864" w:themeColor="accent5" w:themeShade="80" w:sz="4" w:space="0"/>
            <w:insideV w:val="double" w:color="1F3864" w:themeColor="accent5" w:themeShade="80" w:sz="4" w:space="0"/>
          </w:tblBorders>
          <w:shd w:val="clear" w:color="auto" w:fill="002060"/>
          <w:tblCellMar>
            <w:top w:w="0" w:type="dxa"/>
            <w:left w:w="108" w:type="dxa"/>
            <w:bottom w:w="0" w:type="dxa"/>
            <w:right w:w="108" w:type="dxa"/>
          </w:tblCellMar>
        </w:tblPrEx>
        <w:trPr>
          <w:trHeight w:val="521" w:hRule="atLeast"/>
          <w:jc w:val="center"/>
        </w:trPr>
        <w:tc>
          <w:tcPr>
            <w:tcW w:w="2991" w:type="dxa"/>
            <w:shd w:val="clear" w:color="auto" w:fill="auto"/>
            <w:vAlign w:val="center"/>
          </w:tcPr>
          <w:p>
            <w:pPr>
              <w:pStyle w:val="22"/>
              <w:spacing w:before="156" w:beforeLines="50" w:after="156" w:afterLines="50" w:line="400" w:lineRule="exact"/>
              <w:ind w:firstLine="0" w:firstLineChars="0"/>
              <w:jc w:val="center"/>
              <w:rPr>
                <w:rFonts w:hint="eastAsia" w:ascii="仿宋" w:hAnsi="仿宋" w:eastAsia="仿宋" w:cs="微软雅黑"/>
                <w:kern w:val="2"/>
                <w:sz w:val="24"/>
                <w:szCs w:val="24"/>
                <w:lang w:val="en-US" w:eastAsia="zh-CN" w:bidi="ar-SA"/>
              </w:rPr>
            </w:pPr>
            <w:r>
              <w:rPr>
                <w:rFonts w:hint="eastAsia" w:ascii="仿宋" w:hAnsi="仿宋" w:eastAsia="仿宋" w:cs="微软雅黑"/>
                <w:sz w:val="24"/>
              </w:rPr>
              <w:t>中小微企业投融资管理与资本运营</w:t>
            </w:r>
          </w:p>
        </w:tc>
        <w:tc>
          <w:tcPr>
            <w:tcW w:w="3763" w:type="dxa"/>
            <w:gridSpan w:val="2"/>
            <w:shd w:val="clear" w:color="auto" w:fill="auto"/>
            <w:vAlign w:val="center"/>
          </w:tcPr>
          <w:p>
            <w:pPr>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微软雅黑"/>
                <w:b w:val="0"/>
                <w:bCs w:val="0"/>
                <w:kern w:val="2"/>
                <w:sz w:val="24"/>
                <w:szCs w:val="24"/>
                <w:lang w:val="en-US" w:eastAsia="zh-CN" w:bidi="ar-SA"/>
              </w:rPr>
            </w:pPr>
            <w:r>
              <w:rPr>
                <w:rFonts w:hint="eastAsia" w:ascii="仿宋" w:hAnsi="仿宋" w:eastAsia="仿宋" w:cs="微软雅黑"/>
                <w:b w:val="0"/>
                <w:bCs w:val="0"/>
                <w:kern w:val="2"/>
                <w:sz w:val="24"/>
                <w:szCs w:val="24"/>
                <w:lang w:val="en-US" w:eastAsia="zh-CN" w:bidi="ar-SA"/>
              </w:rPr>
              <w:t>1.中国经济高质量发展、要素驱动向创新驱动转型新模式企业挑战与机遇</w:t>
            </w:r>
          </w:p>
          <w:p>
            <w:pPr>
              <w:pageBreakBefore w:val="0"/>
              <w:widowControl w:val="0"/>
              <w:kinsoku/>
              <w:wordWrap/>
              <w:overflowPunct/>
              <w:topLinePunct w:val="0"/>
              <w:autoSpaceDE/>
              <w:autoSpaceDN/>
              <w:bidi w:val="0"/>
              <w:adjustRightInd/>
              <w:snapToGrid/>
              <w:spacing w:before="0" w:after="0" w:line="400" w:lineRule="exact"/>
              <w:textAlignment w:val="auto"/>
              <w:outlineLvl w:val="9"/>
              <w:rPr>
                <w:rFonts w:hint="eastAsia" w:ascii="仿宋" w:hAnsi="仿宋" w:eastAsia="仿宋" w:cs="微软雅黑"/>
                <w:b w:val="0"/>
                <w:bCs w:val="0"/>
                <w:kern w:val="2"/>
                <w:sz w:val="24"/>
                <w:szCs w:val="24"/>
                <w:lang w:val="en-US" w:eastAsia="zh-CN" w:bidi="ar-SA"/>
              </w:rPr>
            </w:pPr>
            <w:r>
              <w:rPr>
                <w:rFonts w:hint="eastAsia" w:ascii="仿宋" w:hAnsi="仿宋" w:eastAsia="仿宋" w:cs="微软雅黑"/>
                <w:b w:val="0"/>
                <w:bCs w:val="0"/>
                <w:kern w:val="2"/>
                <w:sz w:val="24"/>
                <w:szCs w:val="24"/>
                <w:lang w:val="en-US" w:eastAsia="zh-CN" w:bidi="ar-SA"/>
              </w:rPr>
              <w:t>2.改革开放建立的财政经融体系功能特征与中小企业融资渠道创新战术</w:t>
            </w:r>
          </w:p>
          <w:p>
            <w:pPr>
              <w:pageBreakBefore w:val="0"/>
              <w:widowControl w:val="0"/>
              <w:kinsoku/>
              <w:wordWrap/>
              <w:overflowPunct/>
              <w:topLinePunct w:val="0"/>
              <w:autoSpaceDE/>
              <w:autoSpaceDN/>
              <w:bidi w:val="0"/>
              <w:adjustRightInd/>
              <w:snapToGrid/>
              <w:spacing w:line="400" w:lineRule="exact"/>
              <w:textAlignment w:val="auto"/>
              <w:rPr>
                <w:rFonts w:hint="eastAsia"/>
                <w:lang w:val="en-US" w:eastAsia="zh-CN"/>
              </w:rPr>
            </w:pPr>
            <w:r>
              <w:rPr>
                <w:rFonts w:hint="eastAsia" w:ascii="仿宋" w:hAnsi="仿宋" w:eastAsia="仿宋" w:cs="微软雅黑"/>
                <w:b w:val="0"/>
                <w:bCs w:val="0"/>
                <w:kern w:val="2"/>
                <w:sz w:val="24"/>
                <w:szCs w:val="24"/>
                <w:lang w:val="en-US" w:eastAsia="zh-CN" w:bidi="ar-SA"/>
              </w:rPr>
              <w:t>3.我国多层次资本市场改革科创板注册制与企业资本市场上市战略布局</w:t>
            </w:r>
          </w:p>
        </w:tc>
        <w:tc>
          <w:tcPr>
            <w:tcW w:w="1299" w:type="dxa"/>
            <w:shd w:val="clear" w:color="auto" w:fill="auto"/>
            <w:vAlign w:val="center"/>
          </w:tcPr>
          <w:p>
            <w:pPr>
              <w:spacing w:line="400" w:lineRule="exact"/>
              <w:jc w:val="center"/>
              <w:rPr>
                <w:rFonts w:hint="eastAsia" w:ascii="仿宋" w:hAnsi="仿宋" w:eastAsia="仿宋" w:cs="微软雅黑"/>
                <w:kern w:val="2"/>
                <w:sz w:val="24"/>
                <w:szCs w:val="24"/>
                <w:lang w:val="en-US" w:eastAsia="zh-CN" w:bidi="ar-SA"/>
              </w:rPr>
            </w:pPr>
            <w:r>
              <w:rPr>
                <w:rFonts w:hint="eastAsia" w:ascii="仿宋" w:hAnsi="仿宋" w:eastAsia="仿宋" w:cs="微软雅黑"/>
                <w:kern w:val="2"/>
                <w:sz w:val="24"/>
                <w:szCs w:val="24"/>
                <w:lang w:val="en-US" w:eastAsia="zh-CN" w:bidi="ar-SA"/>
              </w:rPr>
              <w:t>钱朝霞/</w:t>
            </w:r>
          </w:p>
          <w:p>
            <w:pPr>
              <w:spacing w:line="400" w:lineRule="exact"/>
              <w:jc w:val="center"/>
              <w:rPr>
                <w:rFonts w:hint="default" w:ascii="仿宋" w:hAnsi="仿宋" w:eastAsia="仿宋" w:cs="微软雅黑"/>
                <w:kern w:val="2"/>
                <w:sz w:val="24"/>
                <w:szCs w:val="24"/>
                <w:lang w:val="en-US" w:eastAsia="zh-CN" w:bidi="ar-SA"/>
              </w:rPr>
            </w:pPr>
            <w:r>
              <w:rPr>
                <w:rFonts w:hint="eastAsia" w:ascii="仿宋" w:hAnsi="仿宋" w:eastAsia="仿宋" w:cs="微软雅黑"/>
                <w:kern w:val="2"/>
                <w:sz w:val="24"/>
                <w:szCs w:val="24"/>
                <w:lang w:val="en-US" w:eastAsia="zh-CN" w:bidi="ar-SA"/>
              </w:rPr>
              <w:t>朱燕建</w:t>
            </w:r>
          </w:p>
        </w:tc>
        <w:tc>
          <w:tcPr>
            <w:tcW w:w="1229" w:type="dxa"/>
            <w:shd w:val="clear" w:color="auto" w:fill="auto"/>
            <w:vAlign w:val="center"/>
          </w:tcPr>
          <w:p>
            <w:pPr>
              <w:spacing w:line="400" w:lineRule="exact"/>
              <w:jc w:val="center"/>
              <w:rPr>
                <w:rFonts w:hint="default" w:ascii="仿宋" w:hAnsi="仿宋" w:eastAsia="仿宋" w:cs="微软雅黑"/>
                <w:kern w:val="2"/>
                <w:sz w:val="24"/>
                <w:szCs w:val="24"/>
                <w:lang w:val="en-US" w:eastAsia="zh-CN" w:bidi="ar-SA"/>
              </w:rPr>
            </w:pPr>
            <w:r>
              <w:rPr>
                <w:rFonts w:hint="eastAsia" w:ascii="仿宋" w:hAnsi="仿宋" w:eastAsia="仿宋" w:cs="微软雅黑"/>
                <w:kern w:val="2"/>
                <w:sz w:val="24"/>
                <w:szCs w:val="24"/>
                <w:lang w:val="en-US" w:eastAsia="zh-CN" w:bidi="ar-SA"/>
              </w:rPr>
              <w:t>0.5-1</w:t>
            </w:r>
          </w:p>
        </w:tc>
      </w:tr>
      <w:tr>
        <w:tblPrEx>
          <w:tblBorders>
            <w:top w:val="double" w:color="1F3864" w:themeColor="accent5" w:themeShade="80" w:sz="4" w:space="0"/>
            <w:left w:val="double" w:color="1F3864" w:themeColor="accent5" w:themeShade="80" w:sz="4" w:space="0"/>
            <w:bottom w:val="double" w:color="1F3864" w:themeColor="accent5" w:themeShade="80" w:sz="4" w:space="0"/>
            <w:right w:val="double" w:color="1F3864" w:themeColor="accent5" w:themeShade="80" w:sz="4" w:space="0"/>
            <w:insideH w:val="double" w:color="1F3864" w:themeColor="accent5" w:themeShade="80" w:sz="4" w:space="0"/>
            <w:insideV w:val="double" w:color="1F3864" w:themeColor="accent5" w:themeShade="80" w:sz="4" w:space="0"/>
          </w:tblBorders>
          <w:shd w:val="clear" w:color="auto" w:fill="002060"/>
          <w:tblCellMar>
            <w:top w:w="0" w:type="dxa"/>
            <w:left w:w="108" w:type="dxa"/>
            <w:bottom w:w="0" w:type="dxa"/>
            <w:right w:w="108" w:type="dxa"/>
          </w:tblCellMar>
        </w:tblPrEx>
        <w:trPr>
          <w:trHeight w:val="521" w:hRule="atLeast"/>
          <w:jc w:val="center"/>
        </w:trPr>
        <w:tc>
          <w:tcPr>
            <w:tcW w:w="2991" w:type="dxa"/>
            <w:shd w:val="clear" w:color="auto" w:fill="auto"/>
            <w:vAlign w:val="center"/>
          </w:tcPr>
          <w:p>
            <w:pPr>
              <w:spacing w:line="400" w:lineRule="exact"/>
              <w:jc w:val="center"/>
              <w:rPr>
                <w:rFonts w:hint="eastAsia" w:ascii="仿宋" w:hAnsi="仿宋" w:eastAsia="仿宋" w:cs="微软雅黑"/>
                <w:b/>
                <w:bCs/>
                <w:kern w:val="2"/>
                <w:sz w:val="24"/>
                <w:szCs w:val="24"/>
                <w:lang w:val="en-US" w:eastAsia="zh-CN" w:bidi="ar-SA"/>
              </w:rPr>
            </w:pPr>
            <w:r>
              <w:rPr>
                <w:rFonts w:hint="eastAsia" w:ascii="仿宋" w:hAnsi="仿宋" w:eastAsia="仿宋" w:cs="微软雅黑"/>
                <w:kern w:val="2"/>
                <w:sz w:val="24"/>
                <w:szCs w:val="24"/>
                <w:lang w:val="en-US" w:eastAsia="zh-CN" w:bidi="ar-SA"/>
              </w:rPr>
              <w:t>企业家领导艺术与领导力提升</w:t>
            </w:r>
          </w:p>
        </w:tc>
        <w:tc>
          <w:tcPr>
            <w:tcW w:w="3763" w:type="dxa"/>
            <w:gridSpan w:val="2"/>
            <w:shd w:val="clear" w:color="auto" w:fill="auto"/>
            <w:vAlign w:val="center"/>
          </w:tcPr>
          <w:p>
            <w:pPr>
              <w:spacing w:line="400" w:lineRule="exact"/>
              <w:rPr>
                <w:rFonts w:ascii="仿宋" w:hAnsi="仿宋" w:eastAsia="仿宋" w:cs="微软雅黑"/>
                <w:sz w:val="24"/>
              </w:rPr>
            </w:pPr>
            <w:r>
              <w:rPr>
                <w:rFonts w:hint="eastAsia" w:ascii="仿宋" w:hAnsi="仿宋" w:eastAsia="仿宋" w:cs="微软雅黑"/>
                <w:sz w:val="24"/>
              </w:rPr>
              <w:t>1.领导行为</w:t>
            </w:r>
          </w:p>
          <w:p>
            <w:pPr>
              <w:spacing w:line="400" w:lineRule="exact"/>
              <w:rPr>
                <w:rFonts w:ascii="仿宋" w:hAnsi="仿宋" w:eastAsia="仿宋" w:cs="微软雅黑"/>
                <w:sz w:val="24"/>
              </w:rPr>
            </w:pPr>
            <w:r>
              <w:rPr>
                <w:rFonts w:hint="eastAsia" w:ascii="仿宋" w:hAnsi="仿宋" w:eastAsia="仿宋" w:cs="微软雅黑"/>
                <w:sz w:val="24"/>
              </w:rPr>
              <w:t>2.团队分析</w:t>
            </w:r>
          </w:p>
          <w:p>
            <w:pPr>
              <w:spacing w:line="400" w:lineRule="exact"/>
              <w:rPr>
                <w:rFonts w:ascii="仿宋" w:hAnsi="仿宋" w:eastAsia="仿宋" w:cs="微软雅黑"/>
                <w:sz w:val="24"/>
              </w:rPr>
            </w:pPr>
            <w:r>
              <w:rPr>
                <w:rFonts w:hint="eastAsia" w:ascii="仿宋" w:hAnsi="仿宋" w:eastAsia="仿宋" w:cs="微软雅黑"/>
                <w:sz w:val="24"/>
              </w:rPr>
              <w:t>3.管理沟通模型</w:t>
            </w:r>
          </w:p>
          <w:p>
            <w:pPr>
              <w:spacing w:line="400" w:lineRule="exact"/>
              <w:rPr>
                <w:rFonts w:hint="eastAsia" w:ascii="宋体" w:hAnsi="宋体" w:eastAsia="宋体" w:cs="宋体"/>
                <w:kern w:val="2"/>
                <w:sz w:val="24"/>
                <w:szCs w:val="24"/>
                <w:lang w:val="en-US" w:eastAsia="zh-CN" w:bidi="ar-SA"/>
              </w:rPr>
            </w:pPr>
            <w:r>
              <w:rPr>
                <w:rFonts w:hint="eastAsia" w:ascii="仿宋" w:hAnsi="仿宋" w:eastAsia="仿宋" w:cs="微软雅黑"/>
                <w:sz w:val="24"/>
              </w:rPr>
              <w:t>4.清晰表达、深度倾听、有力提问、高效反馈</w:t>
            </w:r>
          </w:p>
        </w:tc>
        <w:tc>
          <w:tcPr>
            <w:tcW w:w="1299" w:type="dxa"/>
            <w:shd w:val="clear" w:color="auto" w:fill="auto"/>
            <w:vAlign w:val="center"/>
          </w:tcPr>
          <w:p>
            <w:pPr>
              <w:spacing w:line="400" w:lineRule="exact"/>
              <w:jc w:val="center"/>
              <w:rPr>
                <w:rFonts w:hint="eastAsia" w:ascii="仿宋" w:hAnsi="仿宋" w:eastAsia="仿宋" w:cs="微软雅黑"/>
                <w:kern w:val="2"/>
                <w:sz w:val="24"/>
                <w:szCs w:val="24"/>
                <w:lang w:val="en-US" w:eastAsia="zh-CN" w:bidi="ar-SA"/>
              </w:rPr>
            </w:pPr>
            <w:r>
              <w:rPr>
                <w:rFonts w:hint="eastAsia" w:ascii="仿宋" w:hAnsi="仿宋" w:eastAsia="仿宋" w:cs="微软雅黑"/>
                <w:kern w:val="2"/>
                <w:sz w:val="24"/>
                <w:szCs w:val="24"/>
                <w:lang w:val="en-US" w:eastAsia="zh-CN" w:bidi="ar-SA"/>
              </w:rPr>
              <w:t>梁飞/</w:t>
            </w:r>
          </w:p>
          <w:p>
            <w:pPr>
              <w:spacing w:line="400" w:lineRule="exact"/>
              <w:jc w:val="center"/>
              <w:rPr>
                <w:rFonts w:hint="default" w:ascii="仿宋" w:hAnsi="仿宋" w:eastAsia="仿宋" w:cs="微软雅黑"/>
                <w:kern w:val="2"/>
                <w:sz w:val="24"/>
                <w:szCs w:val="24"/>
                <w:lang w:val="en-US" w:eastAsia="zh-CN" w:bidi="ar-SA"/>
              </w:rPr>
            </w:pPr>
            <w:r>
              <w:rPr>
                <w:rFonts w:hint="eastAsia" w:ascii="仿宋" w:hAnsi="仿宋" w:eastAsia="仿宋" w:cs="微软雅黑"/>
                <w:kern w:val="2"/>
                <w:sz w:val="24"/>
                <w:szCs w:val="24"/>
                <w:lang w:val="en-US" w:eastAsia="zh-CN" w:bidi="ar-SA"/>
              </w:rPr>
              <w:t>叶春辉</w:t>
            </w:r>
          </w:p>
        </w:tc>
        <w:tc>
          <w:tcPr>
            <w:tcW w:w="1229" w:type="dxa"/>
            <w:shd w:val="clear" w:color="auto" w:fill="auto"/>
            <w:vAlign w:val="center"/>
          </w:tcPr>
          <w:p>
            <w:pPr>
              <w:spacing w:line="400" w:lineRule="exact"/>
              <w:jc w:val="center"/>
              <w:rPr>
                <w:rFonts w:hint="default" w:ascii="仿宋" w:hAnsi="仿宋" w:eastAsia="仿宋" w:cs="微软雅黑"/>
                <w:kern w:val="2"/>
                <w:sz w:val="24"/>
                <w:szCs w:val="24"/>
                <w:lang w:val="en-US" w:eastAsia="zh-CN" w:bidi="ar-SA"/>
              </w:rPr>
            </w:pPr>
            <w:r>
              <w:rPr>
                <w:rFonts w:hint="eastAsia" w:ascii="仿宋" w:hAnsi="仿宋" w:eastAsia="仿宋" w:cs="微软雅黑"/>
                <w:kern w:val="2"/>
                <w:sz w:val="24"/>
                <w:szCs w:val="24"/>
                <w:lang w:val="en-US" w:eastAsia="zh-CN" w:bidi="ar-SA"/>
              </w:rPr>
              <w:t>1-2</w:t>
            </w:r>
          </w:p>
        </w:tc>
      </w:tr>
      <w:tr>
        <w:tblPrEx>
          <w:tblBorders>
            <w:top w:val="double" w:color="1F3864" w:themeColor="accent5" w:themeShade="80" w:sz="4" w:space="0"/>
            <w:left w:val="double" w:color="1F3864" w:themeColor="accent5" w:themeShade="80" w:sz="4" w:space="0"/>
            <w:bottom w:val="double" w:color="1F3864" w:themeColor="accent5" w:themeShade="80" w:sz="4" w:space="0"/>
            <w:right w:val="double" w:color="1F3864" w:themeColor="accent5" w:themeShade="80" w:sz="4" w:space="0"/>
            <w:insideH w:val="double" w:color="1F3864" w:themeColor="accent5" w:themeShade="80" w:sz="4" w:space="0"/>
            <w:insideV w:val="double" w:color="1F3864" w:themeColor="accent5" w:themeShade="80" w:sz="4" w:space="0"/>
          </w:tblBorders>
          <w:shd w:val="clear" w:color="auto" w:fill="002060"/>
          <w:tblCellMar>
            <w:top w:w="0" w:type="dxa"/>
            <w:left w:w="108" w:type="dxa"/>
            <w:bottom w:w="0" w:type="dxa"/>
            <w:right w:w="108" w:type="dxa"/>
          </w:tblCellMar>
        </w:tblPrEx>
        <w:trPr>
          <w:trHeight w:val="521" w:hRule="atLeast"/>
          <w:jc w:val="center"/>
        </w:trPr>
        <w:tc>
          <w:tcPr>
            <w:tcW w:w="2991" w:type="dxa"/>
            <w:shd w:val="clear" w:color="auto" w:fill="auto"/>
            <w:vAlign w:val="center"/>
          </w:tcPr>
          <w:p>
            <w:pPr>
              <w:pStyle w:val="22"/>
              <w:spacing w:before="156" w:beforeLines="50" w:after="156" w:afterLines="50" w:line="400" w:lineRule="exact"/>
              <w:ind w:firstLine="0" w:firstLineChars="0"/>
              <w:jc w:val="center"/>
              <w:rPr>
                <w:rFonts w:ascii="仿宋" w:hAnsi="仿宋" w:eastAsia="仿宋" w:cs="微软雅黑"/>
                <w:b/>
                <w:bCs/>
                <w:sz w:val="24"/>
              </w:rPr>
            </w:pPr>
            <w:r>
              <w:rPr>
                <w:rFonts w:hint="eastAsia" w:ascii="仿宋" w:hAnsi="仿宋" w:eastAsia="仿宋" w:cs="微软雅黑"/>
                <w:sz w:val="24"/>
              </w:rPr>
              <w:t>企业运营法律风险与防范</w:t>
            </w:r>
          </w:p>
        </w:tc>
        <w:tc>
          <w:tcPr>
            <w:tcW w:w="3763" w:type="dxa"/>
            <w:gridSpan w:val="2"/>
            <w:shd w:val="clear" w:color="auto" w:fill="auto"/>
            <w:vAlign w:val="center"/>
          </w:tcPr>
          <w:p>
            <w:pPr>
              <w:spacing w:line="400" w:lineRule="exact"/>
              <w:rPr>
                <w:rFonts w:ascii="仿宋" w:hAnsi="仿宋" w:eastAsia="仿宋" w:cs="微软雅黑"/>
                <w:sz w:val="24"/>
              </w:rPr>
            </w:pPr>
            <w:r>
              <w:rPr>
                <w:rFonts w:hint="eastAsia" w:ascii="仿宋" w:hAnsi="仿宋" w:eastAsia="仿宋" w:cs="微软雅黑"/>
                <w:sz w:val="24"/>
              </w:rPr>
              <w:t xml:space="preserve">1.法律风险概述 </w:t>
            </w:r>
          </w:p>
          <w:p>
            <w:pPr>
              <w:spacing w:line="400" w:lineRule="exact"/>
              <w:rPr>
                <w:rFonts w:ascii="仿宋" w:hAnsi="仿宋" w:eastAsia="仿宋" w:cs="微软雅黑"/>
                <w:sz w:val="24"/>
              </w:rPr>
            </w:pPr>
            <w:r>
              <w:rPr>
                <w:rFonts w:hint="eastAsia" w:ascii="仿宋" w:hAnsi="仿宋" w:eastAsia="仿宋" w:cs="微软雅黑"/>
                <w:sz w:val="24"/>
              </w:rPr>
              <w:t>2.法律风险管理目标设定</w:t>
            </w:r>
          </w:p>
          <w:p>
            <w:pPr>
              <w:spacing w:line="400" w:lineRule="exact"/>
              <w:rPr>
                <w:rFonts w:ascii="仿宋" w:hAnsi="仿宋" w:eastAsia="仿宋" w:cs="微软雅黑"/>
                <w:sz w:val="24"/>
              </w:rPr>
            </w:pPr>
            <w:r>
              <w:rPr>
                <w:rFonts w:hint="eastAsia" w:ascii="仿宋" w:hAnsi="仿宋" w:eastAsia="仿宋" w:cs="微软雅黑"/>
                <w:sz w:val="24"/>
              </w:rPr>
              <w:t>3.法律风险识别与评估</w:t>
            </w:r>
          </w:p>
          <w:p>
            <w:pPr>
              <w:spacing w:line="400" w:lineRule="exact"/>
              <w:rPr>
                <w:rFonts w:ascii="仿宋" w:hAnsi="仿宋" w:eastAsia="仿宋" w:cs="微软雅黑"/>
                <w:sz w:val="24"/>
              </w:rPr>
            </w:pPr>
            <w:r>
              <w:rPr>
                <w:rFonts w:hint="eastAsia" w:ascii="仿宋" w:hAnsi="仿宋" w:eastAsia="仿宋" w:cs="微软雅黑"/>
                <w:sz w:val="24"/>
              </w:rPr>
              <w:t>4.</w:t>
            </w:r>
            <w:r>
              <w:rPr>
                <w:rFonts w:ascii="仿宋" w:hAnsi="仿宋" w:eastAsia="仿宋" w:cs="微软雅黑"/>
                <w:sz w:val="24"/>
              </w:rPr>
              <w:t>法律风险预测、预案</w:t>
            </w:r>
            <w:r>
              <w:rPr>
                <w:rFonts w:hint="eastAsia" w:ascii="仿宋" w:hAnsi="仿宋" w:eastAsia="仿宋" w:cs="微软雅黑"/>
                <w:sz w:val="24"/>
              </w:rPr>
              <w:t>及</w:t>
            </w:r>
            <w:r>
              <w:rPr>
                <w:rFonts w:ascii="仿宋" w:hAnsi="仿宋" w:eastAsia="仿宋" w:cs="微软雅黑"/>
                <w:sz w:val="24"/>
              </w:rPr>
              <w:t>预防</w:t>
            </w:r>
          </w:p>
          <w:p>
            <w:pPr>
              <w:spacing w:line="400" w:lineRule="exact"/>
              <w:rPr>
                <w:rFonts w:ascii="仿宋" w:hAnsi="仿宋" w:eastAsia="仿宋" w:cs="微软雅黑"/>
                <w:sz w:val="24"/>
              </w:rPr>
            </w:pPr>
            <w:r>
              <w:rPr>
                <w:rFonts w:hint="eastAsia" w:ascii="仿宋" w:hAnsi="仿宋" w:eastAsia="仿宋" w:cs="微软雅黑"/>
                <w:sz w:val="24"/>
              </w:rPr>
              <w:t>5.</w:t>
            </w:r>
            <w:r>
              <w:rPr>
                <w:rFonts w:ascii="仿宋" w:hAnsi="仿宋" w:eastAsia="仿宋" w:cs="微软雅黑"/>
                <w:sz w:val="24"/>
              </w:rPr>
              <w:t>法律风险应对</w:t>
            </w:r>
          </w:p>
          <w:p>
            <w:pPr>
              <w:spacing w:line="400" w:lineRule="exact"/>
              <w:rPr>
                <w:rFonts w:ascii="仿宋" w:hAnsi="仿宋" w:eastAsia="仿宋" w:cs="微软雅黑"/>
                <w:b/>
                <w:bCs/>
                <w:sz w:val="24"/>
              </w:rPr>
            </w:pPr>
            <w:r>
              <w:rPr>
                <w:rFonts w:hint="eastAsia" w:ascii="仿宋" w:hAnsi="仿宋" w:eastAsia="仿宋" w:cs="微软雅黑"/>
                <w:sz w:val="24"/>
              </w:rPr>
              <w:t>6.</w:t>
            </w:r>
            <w:r>
              <w:rPr>
                <w:rFonts w:ascii="仿宋" w:hAnsi="仿宋" w:eastAsia="仿宋" w:cs="微软雅黑"/>
                <w:sz w:val="24"/>
              </w:rPr>
              <w:t>善后处理与经验总结</w:t>
            </w:r>
          </w:p>
        </w:tc>
        <w:tc>
          <w:tcPr>
            <w:tcW w:w="1299" w:type="dxa"/>
            <w:shd w:val="clear" w:color="auto" w:fill="auto"/>
            <w:vAlign w:val="center"/>
          </w:tcPr>
          <w:p>
            <w:pPr>
              <w:spacing w:line="400" w:lineRule="exact"/>
              <w:jc w:val="center"/>
              <w:rPr>
                <w:rFonts w:hint="eastAsia" w:ascii="仿宋" w:hAnsi="仿宋" w:eastAsia="仿宋" w:cs="微软雅黑"/>
                <w:b/>
                <w:bCs/>
                <w:sz w:val="24"/>
                <w:lang w:val="en-US" w:eastAsia="zh-CN"/>
              </w:rPr>
            </w:pPr>
            <w:r>
              <w:rPr>
                <w:rFonts w:hint="eastAsia" w:ascii="仿宋" w:hAnsi="仿宋" w:eastAsia="仿宋" w:cs="微软雅黑"/>
                <w:b w:val="0"/>
                <w:bCs w:val="0"/>
                <w:sz w:val="24"/>
                <w:lang w:val="en-US" w:eastAsia="zh-CN"/>
              </w:rPr>
              <w:t>曾章伟</w:t>
            </w:r>
          </w:p>
        </w:tc>
        <w:tc>
          <w:tcPr>
            <w:tcW w:w="1229" w:type="dxa"/>
            <w:shd w:val="clear" w:color="auto" w:fill="auto"/>
            <w:vAlign w:val="center"/>
          </w:tcPr>
          <w:p>
            <w:pPr>
              <w:spacing w:line="400" w:lineRule="exact"/>
              <w:jc w:val="center"/>
              <w:rPr>
                <w:rFonts w:hint="default" w:ascii="仿宋" w:hAnsi="仿宋" w:eastAsia="仿宋" w:cs="微软雅黑"/>
                <w:b/>
                <w:bCs/>
                <w:sz w:val="24"/>
                <w:lang w:val="en-US" w:eastAsia="zh-CN"/>
              </w:rPr>
            </w:pPr>
            <w:r>
              <w:rPr>
                <w:rFonts w:hint="eastAsia" w:ascii="仿宋" w:hAnsi="仿宋" w:eastAsia="仿宋" w:cs="微软雅黑"/>
                <w:b w:val="0"/>
                <w:bCs w:val="0"/>
                <w:sz w:val="24"/>
                <w:lang w:val="en-US" w:eastAsia="zh-CN"/>
              </w:rPr>
              <w:t>1-2</w:t>
            </w:r>
          </w:p>
        </w:tc>
      </w:tr>
      <w:tr>
        <w:tblPrEx>
          <w:tblBorders>
            <w:top w:val="double" w:color="1F3864" w:themeColor="accent5" w:themeShade="80" w:sz="4" w:space="0"/>
            <w:left w:val="double" w:color="1F3864" w:themeColor="accent5" w:themeShade="80" w:sz="4" w:space="0"/>
            <w:bottom w:val="double" w:color="1F3864" w:themeColor="accent5" w:themeShade="80" w:sz="4" w:space="0"/>
            <w:right w:val="double" w:color="1F3864" w:themeColor="accent5" w:themeShade="80" w:sz="4" w:space="0"/>
            <w:insideH w:val="double" w:color="1F3864" w:themeColor="accent5" w:themeShade="80" w:sz="4" w:space="0"/>
            <w:insideV w:val="double" w:color="1F3864" w:themeColor="accent5" w:themeShade="80" w:sz="4" w:space="0"/>
          </w:tblBorders>
          <w:shd w:val="clear" w:color="auto" w:fill="002060"/>
          <w:tblCellMar>
            <w:top w:w="0" w:type="dxa"/>
            <w:left w:w="108" w:type="dxa"/>
            <w:bottom w:w="0" w:type="dxa"/>
            <w:right w:w="108" w:type="dxa"/>
          </w:tblCellMar>
        </w:tblPrEx>
        <w:trPr>
          <w:trHeight w:val="567" w:hRule="atLeast"/>
          <w:jc w:val="center"/>
        </w:trPr>
        <w:tc>
          <w:tcPr>
            <w:tcW w:w="9282" w:type="dxa"/>
            <w:gridSpan w:val="5"/>
            <w:shd w:val="clear" w:color="auto" w:fill="auto"/>
            <w:vAlign w:val="center"/>
          </w:tcPr>
          <w:p>
            <w:pPr>
              <w:spacing w:line="360" w:lineRule="auto"/>
              <w:jc w:val="center"/>
              <w:rPr>
                <w:rFonts w:hint="default" w:ascii="仿宋" w:hAnsi="仿宋" w:eastAsia="仿宋" w:cs="微软雅黑"/>
                <w:sz w:val="24"/>
                <w:lang w:val="en-US" w:eastAsia="zh-CN"/>
              </w:rPr>
            </w:pPr>
            <w:r>
              <w:rPr>
                <w:rFonts w:hint="eastAsia" w:ascii="仿宋" w:hAnsi="仿宋" w:eastAsia="仿宋" w:cs="微软雅黑"/>
                <w:b/>
                <w:bCs/>
                <w:sz w:val="24"/>
                <w:lang w:val="en-US" w:eastAsia="zh-CN"/>
              </w:rPr>
              <w:t>解码浙江经验</w:t>
            </w:r>
          </w:p>
        </w:tc>
      </w:tr>
      <w:tr>
        <w:tblPrEx>
          <w:tblBorders>
            <w:top w:val="double" w:color="1F3864" w:themeColor="accent5" w:themeShade="80" w:sz="4" w:space="0"/>
            <w:left w:val="double" w:color="1F3864" w:themeColor="accent5" w:themeShade="80" w:sz="4" w:space="0"/>
            <w:bottom w:val="double" w:color="1F3864" w:themeColor="accent5" w:themeShade="80" w:sz="4" w:space="0"/>
            <w:right w:val="double" w:color="1F3864" w:themeColor="accent5" w:themeShade="80" w:sz="4" w:space="0"/>
            <w:insideH w:val="double" w:color="1F3864" w:themeColor="accent5" w:themeShade="80" w:sz="4" w:space="0"/>
            <w:insideV w:val="double" w:color="1F3864" w:themeColor="accent5" w:themeShade="80" w:sz="4" w:space="0"/>
          </w:tblBorders>
          <w:shd w:val="clear" w:color="auto" w:fill="002060"/>
          <w:tblCellMar>
            <w:top w:w="0" w:type="dxa"/>
            <w:left w:w="108" w:type="dxa"/>
            <w:bottom w:w="0" w:type="dxa"/>
            <w:right w:w="108" w:type="dxa"/>
          </w:tblCellMar>
        </w:tblPrEx>
        <w:trPr>
          <w:trHeight w:val="418" w:hRule="atLeast"/>
          <w:jc w:val="center"/>
        </w:trPr>
        <w:tc>
          <w:tcPr>
            <w:tcW w:w="2991" w:type="dxa"/>
            <w:shd w:val="clear" w:color="auto" w:fill="auto"/>
            <w:vAlign w:val="center"/>
          </w:tcPr>
          <w:p>
            <w:pPr>
              <w:spacing w:line="400" w:lineRule="exact"/>
              <w:jc w:val="center"/>
              <w:rPr>
                <w:rFonts w:hint="eastAsia" w:ascii="仿宋" w:hAnsi="仿宋" w:eastAsia="仿宋" w:cs="微软雅黑"/>
                <w:sz w:val="24"/>
              </w:rPr>
            </w:pPr>
            <w:r>
              <w:rPr>
                <w:rFonts w:hint="eastAsia" w:ascii="仿宋" w:hAnsi="仿宋" w:eastAsia="仿宋" w:cs="微软雅黑"/>
                <w:sz w:val="24"/>
              </w:rPr>
              <w:t>中国商帮文化与浙商智慧</w:t>
            </w:r>
          </w:p>
        </w:tc>
        <w:tc>
          <w:tcPr>
            <w:tcW w:w="3763" w:type="dxa"/>
            <w:gridSpan w:val="2"/>
            <w:shd w:val="clear" w:color="auto" w:fill="auto"/>
            <w:vAlign w:val="center"/>
          </w:tcPr>
          <w:p>
            <w:pPr>
              <w:spacing w:line="400" w:lineRule="exact"/>
              <w:jc w:val="left"/>
              <w:rPr>
                <w:rFonts w:hint="eastAsia" w:ascii="仿宋" w:hAnsi="仿宋" w:eastAsia="仿宋" w:cs="微软雅黑"/>
                <w:sz w:val="24"/>
              </w:rPr>
            </w:pPr>
            <w:r>
              <w:rPr>
                <w:rFonts w:hint="eastAsia" w:ascii="仿宋" w:hAnsi="仿宋" w:eastAsia="仿宋" w:cs="微软雅黑"/>
                <w:sz w:val="24"/>
                <w:lang w:val="en-US" w:eastAsia="zh-CN"/>
              </w:rPr>
              <w:t>1.</w:t>
            </w:r>
            <w:r>
              <w:rPr>
                <w:rFonts w:hint="eastAsia" w:ascii="仿宋" w:hAnsi="仿宋" w:eastAsia="仿宋" w:cs="微软雅黑"/>
                <w:sz w:val="24"/>
              </w:rPr>
              <w:t>浙江实践对中国改革最大的贡献</w:t>
            </w:r>
          </w:p>
          <w:p>
            <w:pPr>
              <w:spacing w:line="400" w:lineRule="exact"/>
              <w:jc w:val="left"/>
              <w:rPr>
                <w:rFonts w:hint="eastAsia" w:ascii="仿宋" w:hAnsi="仿宋" w:eastAsia="仿宋" w:cs="微软雅黑"/>
                <w:sz w:val="24"/>
              </w:rPr>
            </w:pPr>
            <w:r>
              <w:rPr>
                <w:rFonts w:hint="eastAsia" w:ascii="仿宋" w:hAnsi="仿宋" w:eastAsia="仿宋" w:cs="微软雅黑"/>
                <w:sz w:val="24"/>
                <w:lang w:val="en-US" w:eastAsia="zh-CN"/>
              </w:rPr>
              <w:t>2.</w:t>
            </w:r>
            <w:r>
              <w:rPr>
                <w:rFonts w:hint="eastAsia" w:ascii="仿宋" w:hAnsi="仿宋" w:eastAsia="仿宋" w:cs="微软雅黑"/>
                <w:sz w:val="24"/>
              </w:rPr>
              <w:t>中国模范生的四个“十字路口”</w:t>
            </w:r>
          </w:p>
          <w:p>
            <w:pPr>
              <w:spacing w:line="400" w:lineRule="exact"/>
              <w:jc w:val="left"/>
              <w:rPr>
                <w:rFonts w:hint="eastAsia" w:ascii="仿宋" w:hAnsi="仿宋" w:eastAsia="仿宋" w:cs="微软雅黑"/>
                <w:sz w:val="24"/>
              </w:rPr>
            </w:pPr>
            <w:r>
              <w:rPr>
                <w:rFonts w:hint="eastAsia" w:ascii="仿宋" w:hAnsi="仿宋" w:eastAsia="仿宋" w:cs="微软雅黑"/>
                <w:sz w:val="24"/>
                <w:lang w:val="en-US" w:eastAsia="zh-CN"/>
              </w:rPr>
              <w:t>3.</w:t>
            </w:r>
            <w:r>
              <w:rPr>
                <w:rFonts w:hint="eastAsia" w:ascii="仿宋" w:hAnsi="仿宋" w:eastAsia="仿宋" w:cs="微软雅黑"/>
                <w:sz w:val="24"/>
              </w:rPr>
              <w:t>改革史背后的浙商周期律</w:t>
            </w:r>
          </w:p>
          <w:p>
            <w:pPr>
              <w:spacing w:line="400" w:lineRule="exact"/>
              <w:jc w:val="left"/>
              <w:rPr>
                <w:rFonts w:hint="eastAsia" w:ascii="仿宋" w:hAnsi="仿宋" w:eastAsia="仿宋" w:cs="微软雅黑"/>
                <w:sz w:val="24"/>
              </w:rPr>
            </w:pPr>
            <w:r>
              <w:rPr>
                <w:rFonts w:hint="eastAsia" w:ascii="仿宋" w:hAnsi="仿宋" w:eastAsia="仿宋" w:cs="微软雅黑"/>
                <w:sz w:val="24"/>
                <w:lang w:val="en-US" w:eastAsia="zh-CN"/>
              </w:rPr>
              <w:t>4.</w:t>
            </w:r>
            <w:r>
              <w:rPr>
                <w:rFonts w:hint="eastAsia" w:ascii="仿宋" w:hAnsi="仿宋" w:eastAsia="仿宋" w:cs="微软雅黑"/>
                <w:sz w:val="24"/>
              </w:rPr>
              <w:t>新思维，新经济，新浙江</w:t>
            </w:r>
          </w:p>
        </w:tc>
        <w:tc>
          <w:tcPr>
            <w:tcW w:w="1299" w:type="dxa"/>
            <w:shd w:val="clear" w:color="auto" w:fill="auto"/>
            <w:vAlign w:val="center"/>
          </w:tcPr>
          <w:p>
            <w:pPr>
              <w:spacing w:line="400" w:lineRule="exact"/>
              <w:jc w:val="center"/>
              <w:rPr>
                <w:rFonts w:hint="eastAsia" w:ascii="仿宋" w:hAnsi="仿宋" w:eastAsia="仿宋" w:cs="微软雅黑"/>
                <w:b w:val="0"/>
                <w:bCs w:val="0"/>
                <w:sz w:val="24"/>
                <w:lang w:val="en-US" w:eastAsia="zh-CN"/>
              </w:rPr>
            </w:pPr>
            <w:r>
              <w:rPr>
                <w:rFonts w:hint="eastAsia" w:ascii="仿宋" w:hAnsi="仿宋" w:eastAsia="仿宋" w:cs="微软雅黑"/>
                <w:b w:val="0"/>
                <w:bCs w:val="0"/>
                <w:sz w:val="24"/>
                <w:lang w:val="en-US" w:eastAsia="zh-CN"/>
              </w:rPr>
              <w:t>胡宏伟</w:t>
            </w:r>
          </w:p>
        </w:tc>
        <w:tc>
          <w:tcPr>
            <w:tcW w:w="1229" w:type="dxa"/>
            <w:shd w:val="clear" w:color="auto" w:fill="auto"/>
            <w:vAlign w:val="center"/>
          </w:tcPr>
          <w:p>
            <w:pPr>
              <w:spacing w:line="400" w:lineRule="exact"/>
              <w:jc w:val="center"/>
              <w:rPr>
                <w:rFonts w:hint="default" w:ascii="仿宋" w:hAnsi="仿宋" w:eastAsia="仿宋" w:cs="微软雅黑"/>
                <w:b w:val="0"/>
                <w:bCs w:val="0"/>
                <w:sz w:val="24"/>
                <w:lang w:val="en-US" w:eastAsia="zh-CN"/>
              </w:rPr>
            </w:pPr>
            <w:r>
              <w:rPr>
                <w:rFonts w:hint="eastAsia" w:ascii="仿宋" w:hAnsi="仿宋" w:eastAsia="仿宋" w:cs="微软雅黑"/>
                <w:b w:val="0"/>
                <w:bCs w:val="0"/>
                <w:sz w:val="24"/>
                <w:lang w:val="en-US" w:eastAsia="zh-CN"/>
              </w:rPr>
              <w:t>0.5</w:t>
            </w:r>
          </w:p>
        </w:tc>
      </w:tr>
      <w:tr>
        <w:tblPrEx>
          <w:tblBorders>
            <w:top w:val="double" w:color="1F3864" w:themeColor="accent5" w:themeShade="80" w:sz="4" w:space="0"/>
            <w:left w:val="double" w:color="1F3864" w:themeColor="accent5" w:themeShade="80" w:sz="4" w:space="0"/>
            <w:bottom w:val="double" w:color="1F3864" w:themeColor="accent5" w:themeShade="80" w:sz="4" w:space="0"/>
            <w:right w:val="double" w:color="1F3864" w:themeColor="accent5" w:themeShade="80" w:sz="4" w:space="0"/>
            <w:insideH w:val="double" w:color="1F3864" w:themeColor="accent5" w:themeShade="80" w:sz="4" w:space="0"/>
            <w:insideV w:val="double" w:color="1F3864" w:themeColor="accent5" w:themeShade="80" w:sz="4" w:space="0"/>
          </w:tblBorders>
          <w:shd w:val="clear" w:color="auto" w:fill="002060"/>
          <w:tblCellMar>
            <w:top w:w="0" w:type="dxa"/>
            <w:left w:w="108" w:type="dxa"/>
            <w:bottom w:w="0" w:type="dxa"/>
            <w:right w:w="108" w:type="dxa"/>
          </w:tblCellMar>
        </w:tblPrEx>
        <w:trPr>
          <w:trHeight w:val="418" w:hRule="atLeast"/>
          <w:jc w:val="center"/>
        </w:trPr>
        <w:tc>
          <w:tcPr>
            <w:tcW w:w="2991" w:type="dxa"/>
            <w:shd w:val="clear" w:color="auto" w:fill="auto"/>
            <w:vAlign w:val="center"/>
          </w:tcPr>
          <w:p>
            <w:pPr>
              <w:spacing w:line="400" w:lineRule="exact"/>
              <w:jc w:val="center"/>
              <w:rPr>
                <w:rFonts w:hint="eastAsia" w:ascii="仿宋" w:hAnsi="仿宋" w:eastAsia="仿宋" w:cs="微软雅黑"/>
                <w:sz w:val="24"/>
              </w:rPr>
            </w:pPr>
            <w:r>
              <w:rPr>
                <w:rFonts w:hint="eastAsia" w:ascii="仿宋" w:hAnsi="仿宋" w:eastAsia="仿宋" w:cs="微软雅黑"/>
                <w:sz w:val="24"/>
              </w:rPr>
              <w:t>数字经济发展趋势——浙江数字经济的探索与实践</w:t>
            </w:r>
          </w:p>
        </w:tc>
        <w:tc>
          <w:tcPr>
            <w:tcW w:w="3763" w:type="dxa"/>
            <w:gridSpan w:val="2"/>
            <w:shd w:val="clear" w:color="auto" w:fill="auto"/>
            <w:vAlign w:val="center"/>
          </w:tcPr>
          <w:p>
            <w:pPr>
              <w:spacing w:line="400" w:lineRule="exact"/>
              <w:jc w:val="left"/>
              <w:rPr>
                <w:rFonts w:hint="eastAsia" w:ascii="仿宋" w:hAnsi="仿宋" w:eastAsia="仿宋" w:cs="微软雅黑"/>
                <w:sz w:val="24"/>
              </w:rPr>
            </w:pPr>
            <w:r>
              <w:rPr>
                <w:rFonts w:hint="eastAsia" w:ascii="仿宋" w:hAnsi="仿宋" w:eastAsia="仿宋" w:cs="微软雅黑"/>
                <w:sz w:val="24"/>
                <w:lang w:val="en-US" w:eastAsia="zh-CN"/>
              </w:rPr>
              <w:t>1.</w:t>
            </w:r>
            <w:r>
              <w:rPr>
                <w:rFonts w:hint="eastAsia" w:ascii="仿宋" w:hAnsi="仿宋" w:eastAsia="仿宋" w:cs="微软雅黑"/>
                <w:sz w:val="24"/>
              </w:rPr>
              <w:t>大数据时代背景下的数字经济特色</w:t>
            </w:r>
          </w:p>
          <w:p>
            <w:pPr>
              <w:spacing w:line="400" w:lineRule="exact"/>
              <w:jc w:val="left"/>
              <w:rPr>
                <w:rFonts w:hint="eastAsia" w:ascii="仿宋" w:hAnsi="仿宋" w:eastAsia="仿宋" w:cs="微软雅黑"/>
                <w:sz w:val="24"/>
              </w:rPr>
            </w:pPr>
            <w:r>
              <w:rPr>
                <w:rFonts w:hint="eastAsia" w:ascii="仿宋" w:hAnsi="仿宋" w:eastAsia="仿宋" w:cs="微软雅黑"/>
                <w:sz w:val="24"/>
                <w:lang w:val="en-US" w:eastAsia="zh-CN"/>
              </w:rPr>
              <w:t>2.</w:t>
            </w:r>
            <w:r>
              <w:rPr>
                <w:rFonts w:hint="eastAsia" w:ascii="仿宋" w:hAnsi="仿宋" w:eastAsia="仿宋" w:cs="微软雅黑"/>
                <w:sz w:val="24"/>
              </w:rPr>
              <w:t>浙江传统发展模式与块状经济</w:t>
            </w:r>
          </w:p>
          <w:p>
            <w:pPr>
              <w:spacing w:line="400" w:lineRule="exact"/>
              <w:jc w:val="left"/>
              <w:rPr>
                <w:rFonts w:hint="eastAsia" w:ascii="仿宋" w:hAnsi="仿宋" w:eastAsia="仿宋" w:cs="微软雅黑"/>
                <w:sz w:val="24"/>
              </w:rPr>
            </w:pPr>
            <w:r>
              <w:rPr>
                <w:rFonts w:hint="eastAsia" w:ascii="仿宋" w:hAnsi="仿宋" w:eastAsia="仿宋" w:cs="微软雅黑"/>
                <w:sz w:val="24"/>
              </w:rPr>
              <w:t>现代产业体系与发展数字经济</w:t>
            </w:r>
          </w:p>
          <w:p>
            <w:pPr>
              <w:spacing w:line="400" w:lineRule="exact"/>
              <w:jc w:val="left"/>
              <w:rPr>
                <w:rFonts w:hint="eastAsia" w:ascii="仿宋" w:hAnsi="仿宋" w:eastAsia="仿宋" w:cs="微软雅黑"/>
                <w:sz w:val="24"/>
              </w:rPr>
            </w:pPr>
            <w:r>
              <w:rPr>
                <w:rFonts w:hint="eastAsia" w:ascii="仿宋" w:hAnsi="仿宋" w:eastAsia="仿宋" w:cs="微软雅黑"/>
                <w:sz w:val="24"/>
                <w:lang w:val="en-US" w:eastAsia="zh-CN"/>
              </w:rPr>
              <w:t>3.</w:t>
            </w:r>
            <w:r>
              <w:rPr>
                <w:rFonts w:hint="eastAsia" w:ascii="仿宋" w:hAnsi="仿宋" w:eastAsia="仿宋" w:cs="微软雅黑"/>
                <w:sz w:val="24"/>
              </w:rPr>
              <w:t>浙江智慧经济培育与特色小镇建设</w:t>
            </w:r>
          </w:p>
          <w:p>
            <w:pPr>
              <w:spacing w:line="400" w:lineRule="exact"/>
              <w:jc w:val="left"/>
              <w:rPr>
                <w:rFonts w:hint="eastAsia"/>
              </w:rPr>
            </w:pPr>
            <w:r>
              <w:rPr>
                <w:rFonts w:hint="eastAsia" w:ascii="仿宋" w:hAnsi="仿宋" w:eastAsia="仿宋" w:cs="微软雅黑"/>
                <w:sz w:val="24"/>
                <w:lang w:val="en-US" w:eastAsia="zh-CN"/>
              </w:rPr>
              <w:t>4.</w:t>
            </w:r>
            <w:r>
              <w:rPr>
                <w:rFonts w:hint="eastAsia" w:ascii="仿宋" w:hAnsi="仿宋" w:eastAsia="仿宋" w:cs="微软雅黑"/>
                <w:sz w:val="24"/>
              </w:rPr>
              <w:t>发展智慧经济与新旧动能转换</w:t>
            </w:r>
          </w:p>
        </w:tc>
        <w:tc>
          <w:tcPr>
            <w:tcW w:w="1299" w:type="dxa"/>
            <w:shd w:val="clear" w:color="auto" w:fill="auto"/>
            <w:vAlign w:val="center"/>
          </w:tcPr>
          <w:p>
            <w:pPr>
              <w:spacing w:line="400" w:lineRule="exact"/>
              <w:jc w:val="center"/>
              <w:rPr>
                <w:rFonts w:hint="eastAsia" w:ascii="仿宋" w:hAnsi="仿宋" w:eastAsia="仿宋" w:cs="微软雅黑"/>
                <w:sz w:val="24"/>
                <w:lang w:val="en-US" w:eastAsia="zh-CN"/>
              </w:rPr>
            </w:pPr>
            <w:r>
              <w:rPr>
                <w:rFonts w:hint="eastAsia" w:ascii="仿宋" w:hAnsi="仿宋" w:eastAsia="仿宋" w:cs="微软雅黑"/>
                <w:sz w:val="24"/>
                <w:lang w:val="en-US" w:eastAsia="zh-CN"/>
              </w:rPr>
              <w:t>厉  敏</w:t>
            </w:r>
          </w:p>
        </w:tc>
        <w:tc>
          <w:tcPr>
            <w:tcW w:w="1229" w:type="dxa"/>
            <w:shd w:val="clear" w:color="auto" w:fill="auto"/>
            <w:vAlign w:val="center"/>
          </w:tcPr>
          <w:p>
            <w:pPr>
              <w:spacing w:line="400" w:lineRule="exact"/>
              <w:jc w:val="center"/>
              <w:rPr>
                <w:rFonts w:hint="default" w:ascii="仿宋" w:hAnsi="仿宋" w:eastAsia="仿宋" w:cs="微软雅黑"/>
                <w:sz w:val="24"/>
                <w:lang w:val="en-US" w:eastAsia="zh-CN"/>
              </w:rPr>
            </w:pPr>
            <w:r>
              <w:rPr>
                <w:rFonts w:hint="eastAsia" w:ascii="仿宋" w:hAnsi="仿宋" w:eastAsia="仿宋" w:cs="微软雅黑"/>
                <w:sz w:val="24"/>
                <w:lang w:val="en-US" w:eastAsia="zh-CN"/>
              </w:rPr>
              <w:t>0.5</w:t>
            </w:r>
          </w:p>
        </w:tc>
      </w:tr>
      <w:tr>
        <w:tblPrEx>
          <w:tblBorders>
            <w:top w:val="double" w:color="1F3864" w:themeColor="accent5" w:themeShade="80" w:sz="4" w:space="0"/>
            <w:left w:val="double" w:color="1F3864" w:themeColor="accent5" w:themeShade="80" w:sz="4" w:space="0"/>
            <w:bottom w:val="double" w:color="1F3864" w:themeColor="accent5" w:themeShade="80" w:sz="4" w:space="0"/>
            <w:right w:val="double" w:color="1F3864" w:themeColor="accent5" w:themeShade="80" w:sz="4" w:space="0"/>
            <w:insideH w:val="double" w:color="1F3864" w:themeColor="accent5" w:themeShade="80" w:sz="4" w:space="0"/>
            <w:insideV w:val="double" w:color="1F3864" w:themeColor="accent5" w:themeShade="80" w:sz="4" w:space="0"/>
          </w:tblBorders>
          <w:shd w:val="clear" w:color="auto" w:fill="002060"/>
          <w:tblCellMar>
            <w:top w:w="0" w:type="dxa"/>
            <w:left w:w="108" w:type="dxa"/>
            <w:bottom w:w="0" w:type="dxa"/>
            <w:right w:w="108" w:type="dxa"/>
          </w:tblCellMar>
        </w:tblPrEx>
        <w:trPr>
          <w:trHeight w:val="418" w:hRule="atLeast"/>
          <w:jc w:val="center"/>
        </w:trPr>
        <w:tc>
          <w:tcPr>
            <w:tcW w:w="2991" w:type="dxa"/>
            <w:shd w:val="clear" w:color="auto" w:fill="auto"/>
            <w:vAlign w:val="center"/>
          </w:tcPr>
          <w:p>
            <w:pPr>
              <w:spacing w:line="400" w:lineRule="exact"/>
              <w:jc w:val="center"/>
              <w:rPr>
                <w:rFonts w:hint="eastAsia" w:ascii="仿宋" w:hAnsi="仿宋" w:eastAsia="仿宋" w:cs="微软雅黑"/>
                <w:sz w:val="24"/>
              </w:rPr>
            </w:pPr>
            <w:r>
              <w:rPr>
                <w:rFonts w:hint="default" w:ascii="仿宋" w:hAnsi="仿宋" w:eastAsia="仿宋" w:cs="微软雅黑"/>
                <w:sz w:val="24"/>
                <w:lang w:val="en-US" w:eastAsia="zh-CN"/>
              </w:rPr>
              <w:t>民营经济实现共同富裕的内在逻辑与实现机制</w:t>
            </w:r>
          </w:p>
        </w:tc>
        <w:tc>
          <w:tcPr>
            <w:tcW w:w="3763" w:type="dxa"/>
            <w:gridSpan w:val="2"/>
            <w:shd w:val="clear" w:color="auto" w:fill="auto"/>
            <w:vAlign w:val="center"/>
          </w:tcPr>
          <w:p>
            <w:pPr>
              <w:spacing w:line="400" w:lineRule="exact"/>
              <w:jc w:val="left"/>
              <w:rPr>
                <w:rFonts w:hint="eastAsia" w:ascii="仿宋" w:hAnsi="仿宋" w:eastAsia="仿宋" w:cs="微软雅黑"/>
                <w:sz w:val="24"/>
              </w:rPr>
            </w:pPr>
            <w:r>
              <w:rPr>
                <w:rFonts w:hint="eastAsia" w:ascii="仿宋" w:hAnsi="仿宋" w:eastAsia="仿宋" w:cs="微软雅黑"/>
                <w:sz w:val="24"/>
                <w:lang w:val="en-US" w:eastAsia="zh-CN"/>
              </w:rPr>
              <w:t>1.</w:t>
            </w:r>
            <w:r>
              <w:rPr>
                <w:rFonts w:hint="eastAsia" w:ascii="仿宋" w:hAnsi="仿宋" w:eastAsia="仿宋" w:cs="微软雅黑"/>
                <w:sz w:val="24"/>
              </w:rPr>
              <w:t>新发展阶段民营经济营商环境及其症结所在</w:t>
            </w:r>
          </w:p>
          <w:p>
            <w:pPr>
              <w:spacing w:line="400" w:lineRule="exact"/>
              <w:jc w:val="left"/>
              <w:rPr>
                <w:rFonts w:hint="eastAsia" w:ascii="仿宋" w:hAnsi="仿宋" w:eastAsia="仿宋" w:cs="微软雅黑"/>
                <w:sz w:val="24"/>
              </w:rPr>
            </w:pPr>
            <w:r>
              <w:rPr>
                <w:rFonts w:hint="eastAsia" w:ascii="仿宋" w:hAnsi="仿宋" w:eastAsia="仿宋" w:cs="微软雅黑"/>
                <w:sz w:val="24"/>
                <w:lang w:val="en-US" w:eastAsia="zh-CN"/>
              </w:rPr>
              <w:t>2.</w:t>
            </w:r>
            <w:r>
              <w:rPr>
                <w:rFonts w:hint="eastAsia" w:ascii="仿宋" w:hAnsi="仿宋" w:eastAsia="仿宋" w:cs="微软雅黑"/>
                <w:sz w:val="24"/>
              </w:rPr>
              <w:t>新时代民营经济“两个健康”的必由之路</w:t>
            </w:r>
          </w:p>
          <w:p>
            <w:pPr>
              <w:spacing w:line="400" w:lineRule="exact"/>
              <w:jc w:val="left"/>
              <w:rPr>
                <w:rFonts w:hint="eastAsia" w:ascii="仿宋" w:hAnsi="仿宋" w:eastAsia="仿宋" w:cs="微软雅黑"/>
                <w:sz w:val="24"/>
              </w:rPr>
            </w:pPr>
            <w:r>
              <w:rPr>
                <w:rFonts w:hint="eastAsia" w:ascii="仿宋" w:hAnsi="仿宋" w:eastAsia="仿宋" w:cs="微软雅黑"/>
                <w:sz w:val="24"/>
                <w:lang w:val="en-US" w:eastAsia="zh-CN"/>
              </w:rPr>
              <w:t>3.</w:t>
            </w:r>
            <w:r>
              <w:rPr>
                <w:rFonts w:hint="eastAsia" w:ascii="仿宋" w:hAnsi="仿宋" w:eastAsia="仿宋" w:cs="微软雅黑"/>
                <w:sz w:val="24"/>
              </w:rPr>
              <w:t>民营经济推动共同富裕的实现机制及对策</w:t>
            </w:r>
          </w:p>
        </w:tc>
        <w:tc>
          <w:tcPr>
            <w:tcW w:w="1299" w:type="dxa"/>
            <w:shd w:val="clear" w:color="auto" w:fill="auto"/>
            <w:vAlign w:val="center"/>
          </w:tcPr>
          <w:p>
            <w:pPr>
              <w:spacing w:line="400" w:lineRule="exact"/>
              <w:jc w:val="center"/>
              <w:rPr>
                <w:rFonts w:hint="default" w:ascii="仿宋" w:hAnsi="仿宋" w:eastAsia="仿宋" w:cs="微软雅黑"/>
                <w:sz w:val="24"/>
                <w:lang w:val="en-US" w:eastAsia="zh-CN"/>
              </w:rPr>
            </w:pPr>
            <w:r>
              <w:rPr>
                <w:rFonts w:hint="eastAsia" w:ascii="仿宋" w:hAnsi="仿宋" w:eastAsia="仿宋" w:cs="微软雅黑"/>
                <w:sz w:val="24"/>
                <w:lang w:val="en-US" w:eastAsia="zh-CN"/>
              </w:rPr>
              <w:t>隗斌贤</w:t>
            </w:r>
          </w:p>
        </w:tc>
        <w:tc>
          <w:tcPr>
            <w:tcW w:w="1229" w:type="dxa"/>
            <w:shd w:val="clear" w:color="auto" w:fill="auto"/>
            <w:vAlign w:val="center"/>
          </w:tcPr>
          <w:p>
            <w:pPr>
              <w:spacing w:line="400" w:lineRule="exact"/>
              <w:jc w:val="center"/>
              <w:rPr>
                <w:rFonts w:hint="default" w:ascii="仿宋" w:hAnsi="仿宋" w:eastAsia="仿宋" w:cs="微软雅黑"/>
                <w:sz w:val="24"/>
                <w:lang w:val="en-US" w:eastAsia="zh-CN"/>
              </w:rPr>
            </w:pPr>
            <w:r>
              <w:rPr>
                <w:rFonts w:hint="eastAsia" w:ascii="仿宋" w:hAnsi="仿宋" w:eastAsia="仿宋" w:cs="微软雅黑"/>
                <w:sz w:val="24"/>
                <w:lang w:val="en-US" w:eastAsia="zh-CN"/>
              </w:rPr>
              <w:t>0.5</w:t>
            </w:r>
          </w:p>
        </w:tc>
      </w:tr>
      <w:tr>
        <w:tblPrEx>
          <w:tblBorders>
            <w:top w:val="double" w:color="1F3864" w:themeColor="accent5" w:themeShade="80" w:sz="4" w:space="0"/>
            <w:left w:val="double" w:color="1F3864" w:themeColor="accent5" w:themeShade="80" w:sz="4" w:space="0"/>
            <w:bottom w:val="double" w:color="1F3864" w:themeColor="accent5" w:themeShade="80" w:sz="4" w:space="0"/>
            <w:right w:val="double" w:color="1F3864" w:themeColor="accent5" w:themeShade="80" w:sz="4" w:space="0"/>
            <w:insideH w:val="double" w:color="1F3864" w:themeColor="accent5" w:themeShade="80" w:sz="4" w:space="0"/>
            <w:insideV w:val="double" w:color="1F3864" w:themeColor="accent5" w:themeShade="80" w:sz="4" w:space="0"/>
          </w:tblBorders>
          <w:shd w:val="clear" w:color="auto" w:fill="002060"/>
          <w:tblCellMar>
            <w:top w:w="0" w:type="dxa"/>
            <w:left w:w="108" w:type="dxa"/>
            <w:bottom w:w="0" w:type="dxa"/>
            <w:right w:w="108" w:type="dxa"/>
          </w:tblCellMar>
        </w:tblPrEx>
        <w:trPr>
          <w:trHeight w:val="418" w:hRule="atLeast"/>
          <w:jc w:val="center"/>
        </w:trPr>
        <w:tc>
          <w:tcPr>
            <w:tcW w:w="2991" w:type="dxa"/>
            <w:shd w:val="clear" w:color="auto" w:fill="auto"/>
            <w:vAlign w:val="center"/>
          </w:tcPr>
          <w:p>
            <w:pPr>
              <w:spacing w:before="156" w:beforeLines="50" w:after="156" w:afterLines="50" w:line="380" w:lineRule="exact"/>
              <w:jc w:val="center"/>
              <w:rPr>
                <w:rFonts w:hint="eastAsia" w:ascii="仿宋" w:hAnsi="仿宋" w:eastAsia="仿宋" w:cs="微软雅黑"/>
                <w:b/>
                <w:bCs/>
                <w:kern w:val="2"/>
                <w:sz w:val="24"/>
                <w:szCs w:val="26"/>
                <w:lang w:val="en-US" w:eastAsia="zh-CN" w:bidi="ar-SA"/>
              </w:rPr>
            </w:pPr>
            <w:r>
              <w:rPr>
                <w:rFonts w:hint="eastAsia" w:ascii="仿宋" w:hAnsi="仿宋" w:eastAsia="仿宋" w:cs="微软雅黑"/>
                <w:b w:val="0"/>
                <w:bCs w:val="0"/>
                <w:sz w:val="24"/>
                <w:szCs w:val="26"/>
              </w:rPr>
              <w:t>标杆参访</w:t>
            </w:r>
          </w:p>
        </w:tc>
        <w:tc>
          <w:tcPr>
            <w:tcW w:w="5062" w:type="dxa"/>
            <w:gridSpan w:val="3"/>
            <w:shd w:val="clear" w:color="auto" w:fill="auto"/>
            <w:vAlign w:val="center"/>
          </w:tcPr>
          <w:p>
            <w:pPr>
              <w:spacing w:line="400" w:lineRule="exact"/>
              <w:rPr>
                <w:rFonts w:hint="default" w:ascii="仿宋" w:hAnsi="仿宋" w:eastAsia="仿宋" w:cs="微软雅黑"/>
                <w:sz w:val="24"/>
                <w:lang w:val="en-US" w:eastAsia="zh-CN"/>
              </w:rPr>
            </w:pPr>
            <w:r>
              <w:rPr>
                <w:rFonts w:hint="eastAsia" w:ascii="仿宋" w:hAnsi="仿宋" w:eastAsia="仿宋" w:cs="微软雅黑"/>
                <w:sz w:val="24"/>
                <w:lang w:val="en-US" w:eastAsia="zh-CN"/>
              </w:rPr>
              <w:t>浙江省内</w:t>
            </w:r>
            <w:r>
              <w:rPr>
                <w:rFonts w:hint="eastAsia" w:ascii="仿宋" w:hAnsi="仿宋" w:eastAsia="仿宋" w:cs="微软雅黑"/>
                <w:sz w:val="24"/>
              </w:rPr>
              <w:t>知名标杆企业进行参访交流与实地考察，邀请相关高层管理人员分享经验、深层对话、复制经验</w:t>
            </w:r>
            <w:r>
              <w:rPr>
                <w:rFonts w:hint="eastAsia" w:ascii="仿宋" w:hAnsi="仿宋" w:eastAsia="仿宋" w:cs="微软雅黑"/>
                <w:sz w:val="24"/>
                <w:lang w:eastAsia="zh-CN"/>
              </w:rPr>
              <w:t>，</w:t>
            </w:r>
            <w:r>
              <w:rPr>
                <w:rFonts w:hint="eastAsia" w:ascii="仿宋" w:hAnsi="仿宋" w:eastAsia="仿宋" w:cs="微软雅黑"/>
                <w:sz w:val="24"/>
                <w:lang w:val="en-US" w:eastAsia="zh-CN"/>
              </w:rPr>
              <w:t>建议如下：</w:t>
            </w:r>
          </w:p>
          <w:p>
            <w:pPr>
              <w:spacing w:line="400" w:lineRule="exact"/>
              <w:rPr>
                <w:rFonts w:hint="eastAsia" w:ascii="仿宋" w:hAnsi="仿宋" w:eastAsia="仿宋" w:cs="微软雅黑"/>
                <w:sz w:val="24"/>
                <w:lang w:val="en-US" w:eastAsia="zh-CN"/>
              </w:rPr>
            </w:pPr>
            <w:r>
              <w:rPr>
                <w:rFonts w:hint="eastAsia" w:ascii="仿宋" w:hAnsi="仿宋" w:eastAsia="仿宋" w:cs="微软雅黑"/>
                <w:b/>
                <w:bCs/>
                <w:sz w:val="24"/>
                <w:lang w:val="en-US" w:eastAsia="zh-CN"/>
              </w:rPr>
              <w:t>新华三集团</w:t>
            </w:r>
            <w:r>
              <w:rPr>
                <w:rFonts w:hint="eastAsia" w:ascii="仿宋" w:hAnsi="仿宋" w:eastAsia="仿宋" w:cs="微软雅黑"/>
                <w:sz w:val="24"/>
                <w:lang w:val="en-US" w:eastAsia="zh-CN"/>
              </w:rPr>
              <w:t>——数字化时代赋能企业转型</w:t>
            </w:r>
          </w:p>
          <w:p>
            <w:pPr>
              <w:spacing w:line="400" w:lineRule="exact"/>
              <w:rPr>
                <w:rFonts w:hint="eastAsia" w:ascii="仿宋" w:hAnsi="仿宋" w:eastAsia="仿宋" w:cs="微软雅黑"/>
                <w:sz w:val="24"/>
                <w:lang w:val="en-US" w:eastAsia="zh-CN"/>
              </w:rPr>
            </w:pPr>
            <w:r>
              <w:rPr>
                <w:rFonts w:hint="eastAsia" w:ascii="仿宋" w:hAnsi="仿宋" w:eastAsia="仿宋" w:cs="微软雅黑"/>
                <w:b/>
                <w:bCs/>
                <w:sz w:val="24"/>
                <w:lang w:val="en-US" w:eastAsia="zh-CN"/>
              </w:rPr>
              <w:t>浙商博物馆</w:t>
            </w:r>
            <w:r>
              <w:rPr>
                <w:rFonts w:hint="eastAsia" w:ascii="仿宋" w:hAnsi="仿宋" w:eastAsia="仿宋" w:cs="微软雅黑"/>
                <w:sz w:val="24"/>
                <w:lang w:val="en-US" w:eastAsia="zh-CN"/>
              </w:rPr>
              <w:t>——浙商文化解析与以浙商为代表的企业家精神</w:t>
            </w:r>
          </w:p>
          <w:p>
            <w:pPr>
              <w:spacing w:line="400" w:lineRule="exact"/>
              <w:rPr>
                <w:rFonts w:hint="eastAsia" w:ascii="仿宋" w:hAnsi="仿宋" w:eastAsia="仿宋" w:cs="仿宋"/>
                <w:b/>
                <w:bCs/>
                <w:color w:val="000000"/>
                <w:sz w:val="24"/>
                <w:szCs w:val="32"/>
              </w:rPr>
            </w:pPr>
            <w:r>
              <w:rPr>
                <w:rFonts w:hint="default" w:ascii="仿宋" w:hAnsi="仿宋" w:eastAsia="仿宋" w:cs="微软雅黑"/>
                <w:b/>
                <w:bCs/>
                <w:sz w:val="24"/>
                <w:lang w:val="en-US" w:eastAsia="zh-CN"/>
              </w:rPr>
              <w:t>杭州西奥电梯有限公司</w:t>
            </w:r>
            <w:r>
              <w:rPr>
                <w:rFonts w:hint="eastAsia" w:ascii="仿宋" w:hAnsi="仿宋" w:eastAsia="仿宋" w:cs="微软雅黑"/>
                <w:sz w:val="24"/>
                <w:lang w:val="en-US" w:eastAsia="zh-CN"/>
              </w:rPr>
              <w:t>——智慧工厂&amp;智能制造</w:t>
            </w:r>
          </w:p>
        </w:tc>
        <w:tc>
          <w:tcPr>
            <w:tcW w:w="1229" w:type="dxa"/>
            <w:shd w:val="clear" w:color="auto" w:fill="auto"/>
            <w:vAlign w:val="center"/>
          </w:tcPr>
          <w:p>
            <w:pPr>
              <w:spacing w:line="400" w:lineRule="exact"/>
              <w:jc w:val="center"/>
              <w:rPr>
                <w:rFonts w:hint="default" w:ascii="仿宋" w:hAnsi="仿宋" w:eastAsia="仿宋" w:cs="微软雅黑"/>
                <w:sz w:val="24"/>
                <w:lang w:val="en-US" w:eastAsia="zh-CN"/>
              </w:rPr>
            </w:pPr>
            <w:r>
              <w:rPr>
                <w:rFonts w:hint="eastAsia" w:ascii="仿宋" w:hAnsi="仿宋" w:eastAsia="仿宋" w:cs="微软雅黑"/>
                <w:sz w:val="24"/>
                <w:lang w:val="en-US" w:eastAsia="zh-CN"/>
              </w:rPr>
              <w:t>0.5-1.5</w:t>
            </w:r>
          </w:p>
        </w:tc>
      </w:tr>
      <w:tr>
        <w:tblPrEx>
          <w:tblBorders>
            <w:top w:val="double" w:color="1F3864" w:themeColor="accent5" w:themeShade="80" w:sz="4" w:space="0"/>
            <w:left w:val="double" w:color="1F3864" w:themeColor="accent5" w:themeShade="80" w:sz="4" w:space="0"/>
            <w:bottom w:val="double" w:color="1F3864" w:themeColor="accent5" w:themeShade="80" w:sz="4" w:space="0"/>
            <w:right w:val="double" w:color="1F3864" w:themeColor="accent5" w:themeShade="80" w:sz="4" w:space="0"/>
            <w:insideH w:val="double" w:color="1F3864" w:themeColor="accent5" w:themeShade="80" w:sz="4" w:space="0"/>
            <w:insideV w:val="double" w:color="1F3864" w:themeColor="accent5" w:themeShade="80" w:sz="4" w:space="0"/>
          </w:tblBorders>
          <w:shd w:val="clear" w:color="auto" w:fill="002060"/>
          <w:tblCellMar>
            <w:top w:w="0" w:type="dxa"/>
            <w:left w:w="108" w:type="dxa"/>
            <w:bottom w:w="0" w:type="dxa"/>
            <w:right w:w="108" w:type="dxa"/>
          </w:tblCellMar>
        </w:tblPrEx>
        <w:trPr>
          <w:trHeight w:val="567" w:hRule="atLeast"/>
          <w:jc w:val="center"/>
        </w:trPr>
        <w:tc>
          <w:tcPr>
            <w:tcW w:w="9282" w:type="dxa"/>
            <w:gridSpan w:val="5"/>
            <w:shd w:val="clear" w:color="auto" w:fill="auto"/>
            <w:vAlign w:val="center"/>
          </w:tcPr>
          <w:p>
            <w:pPr>
              <w:pStyle w:val="22"/>
              <w:spacing w:before="156" w:beforeLines="50" w:after="156" w:afterLines="50" w:line="360" w:lineRule="exact"/>
              <w:ind w:firstLine="0" w:firstLineChars="0"/>
              <w:jc w:val="center"/>
              <w:rPr>
                <w:rFonts w:ascii="仿宋" w:hAnsi="仿宋" w:eastAsia="仿宋" w:cs="微软雅黑"/>
                <w:b/>
                <w:bCs/>
                <w:sz w:val="24"/>
              </w:rPr>
            </w:pPr>
            <w:r>
              <w:rPr>
                <w:rFonts w:hint="eastAsia" w:ascii="仿宋" w:hAnsi="仿宋" w:eastAsia="仿宋" w:cs="微软雅黑"/>
                <w:b/>
                <w:bCs/>
                <w:sz w:val="24"/>
              </w:rPr>
              <w:t>备选课程</w:t>
            </w:r>
          </w:p>
        </w:tc>
      </w:tr>
      <w:tr>
        <w:tblPrEx>
          <w:tblBorders>
            <w:top w:val="double" w:color="1F3864" w:themeColor="accent5" w:themeShade="80" w:sz="4" w:space="0"/>
            <w:left w:val="double" w:color="1F3864" w:themeColor="accent5" w:themeShade="80" w:sz="4" w:space="0"/>
            <w:bottom w:val="double" w:color="1F3864" w:themeColor="accent5" w:themeShade="80" w:sz="4" w:space="0"/>
            <w:right w:val="double" w:color="1F3864" w:themeColor="accent5" w:themeShade="80" w:sz="4" w:space="0"/>
            <w:insideH w:val="double" w:color="1F3864" w:themeColor="accent5" w:themeShade="80" w:sz="4" w:space="0"/>
            <w:insideV w:val="double" w:color="1F3864" w:themeColor="accent5" w:themeShade="80" w:sz="4" w:space="0"/>
          </w:tblBorders>
          <w:shd w:val="clear" w:color="auto" w:fill="002060"/>
          <w:tblCellMar>
            <w:top w:w="0" w:type="dxa"/>
            <w:left w:w="108" w:type="dxa"/>
            <w:bottom w:w="0" w:type="dxa"/>
            <w:right w:w="108" w:type="dxa"/>
          </w:tblCellMar>
        </w:tblPrEx>
        <w:trPr>
          <w:trHeight w:val="567" w:hRule="exact"/>
          <w:jc w:val="center"/>
        </w:trPr>
        <w:tc>
          <w:tcPr>
            <w:tcW w:w="4641" w:type="dxa"/>
            <w:gridSpan w:val="2"/>
            <w:shd w:val="clear" w:color="auto" w:fill="auto"/>
            <w:vAlign w:val="center"/>
          </w:tcPr>
          <w:p>
            <w:pPr>
              <w:spacing w:line="360" w:lineRule="auto"/>
              <w:rPr>
                <w:rFonts w:ascii="仿宋" w:hAnsi="仿宋" w:eastAsia="仿宋" w:cs="微软雅黑"/>
                <w:b/>
                <w:bCs/>
                <w:sz w:val="24"/>
              </w:rPr>
            </w:pPr>
            <w:r>
              <w:rPr>
                <w:rFonts w:hint="eastAsia" w:ascii="仿宋" w:hAnsi="仿宋" w:eastAsia="仿宋" w:cs="微软雅黑"/>
                <w:sz w:val="24"/>
              </w:rPr>
              <w:t>国学与商道</w:t>
            </w:r>
          </w:p>
        </w:tc>
        <w:tc>
          <w:tcPr>
            <w:tcW w:w="4641" w:type="dxa"/>
            <w:gridSpan w:val="3"/>
            <w:shd w:val="clear" w:color="auto" w:fill="auto"/>
            <w:vAlign w:val="bottom"/>
          </w:tcPr>
          <w:p>
            <w:pPr>
              <w:spacing w:line="360" w:lineRule="auto"/>
              <w:rPr>
                <w:rFonts w:ascii="仿宋" w:hAnsi="仿宋" w:eastAsia="仿宋" w:cs="微软雅黑"/>
                <w:b/>
                <w:bCs/>
                <w:sz w:val="24"/>
              </w:rPr>
            </w:pPr>
            <w:r>
              <w:rPr>
                <w:rFonts w:hint="eastAsia" w:ascii="仿宋" w:hAnsi="仿宋" w:eastAsia="仿宋" w:cs="微软雅黑"/>
                <w:sz w:val="24"/>
              </w:rPr>
              <w:t>股权设计与公司治理</w:t>
            </w:r>
          </w:p>
        </w:tc>
      </w:tr>
      <w:tr>
        <w:tblPrEx>
          <w:tblBorders>
            <w:top w:val="double" w:color="1F3864" w:themeColor="accent5" w:themeShade="80" w:sz="4" w:space="0"/>
            <w:left w:val="double" w:color="1F3864" w:themeColor="accent5" w:themeShade="80" w:sz="4" w:space="0"/>
            <w:bottom w:val="double" w:color="1F3864" w:themeColor="accent5" w:themeShade="80" w:sz="4" w:space="0"/>
            <w:right w:val="double" w:color="1F3864" w:themeColor="accent5" w:themeShade="80" w:sz="4" w:space="0"/>
            <w:insideH w:val="double" w:color="1F3864" w:themeColor="accent5" w:themeShade="80" w:sz="4" w:space="0"/>
            <w:insideV w:val="double" w:color="1F3864" w:themeColor="accent5" w:themeShade="80" w:sz="4" w:space="0"/>
          </w:tblBorders>
          <w:shd w:val="clear" w:color="auto" w:fill="002060"/>
          <w:tblCellMar>
            <w:top w:w="0" w:type="dxa"/>
            <w:left w:w="108" w:type="dxa"/>
            <w:bottom w:w="0" w:type="dxa"/>
            <w:right w:w="108" w:type="dxa"/>
          </w:tblCellMar>
        </w:tblPrEx>
        <w:trPr>
          <w:trHeight w:val="567" w:hRule="exact"/>
          <w:jc w:val="center"/>
        </w:trPr>
        <w:tc>
          <w:tcPr>
            <w:tcW w:w="4641" w:type="dxa"/>
            <w:gridSpan w:val="2"/>
            <w:shd w:val="clear" w:color="auto" w:fill="auto"/>
            <w:vAlign w:val="center"/>
          </w:tcPr>
          <w:p>
            <w:pPr>
              <w:spacing w:line="360" w:lineRule="auto"/>
              <w:rPr>
                <w:rFonts w:ascii="仿宋" w:hAnsi="仿宋" w:eastAsia="仿宋" w:cs="微软雅黑"/>
                <w:b/>
                <w:bCs/>
                <w:sz w:val="24"/>
              </w:rPr>
            </w:pPr>
            <w:r>
              <w:rPr>
                <w:rFonts w:hint="eastAsia" w:ascii="仿宋" w:hAnsi="仿宋" w:eastAsia="仿宋" w:cs="微软雅黑"/>
                <w:sz w:val="24"/>
              </w:rPr>
              <w:t>新时代企业家精神与责任担当</w:t>
            </w:r>
          </w:p>
        </w:tc>
        <w:tc>
          <w:tcPr>
            <w:tcW w:w="4641" w:type="dxa"/>
            <w:gridSpan w:val="3"/>
            <w:shd w:val="clear" w:color="auto" w:fill="auto"/>
            <w:vAlign w:val="bottom"/>
          </w:tcPr>
          <w:p>
            <w:pPr>
              <w:spacing w:line="360" w:lineRule="auto"/>
              <w:rPr>
                <w:rFonts w:ascii="仿宋" w:hAnsi="仿宋" w:eastAsia="仿宋" w:cs="微软雅黑"/>
                <w:b/>
                <w:bCs/>
                <w:sz w:val="24"/>
              </w:rPr>
            </w:pPr>
            <w:r>
              <w:rPr>
                <w:rFonts w:hint="eastAsia" w:ascii="仿宋" w:hAnsi="仿宋" w:eastAsia="仿宋" w:cs="微软雅黑"/>
                <w:sz w:val="24"/>
              </w:rPr>
              <w:t>企业投融资的税收管理与风险控制</w:t>
            </w:r>
          </w:p>
        </w:tc>
      </w:tr>
      <w:tr>
        <w:tblPrEx>
          <w:tblBorders>
            <w:top w:val="double" w:color="1F3864" w:themeColor="accent5" w:themeShade="80" w:sz="4" w:space="0"/>
            <w:left w:val="double" w:color="1F3864" w:themeColor="accent5" w:themeShade="80" w:sz="4" w:space="0"/>
            <w:bottom w:val="double" w:color="1F3864" w:themeColor="accent5" w:themeShade="80" w:sz="4" w:space="0"/>
            <w:right w:val="double" w:color="1F3864" w:themeColor="accent5" w:themeShade="80" w:sz="4" w:space="0"/>
            <w:insideH w:val="double" w:color="1F3864" w:themeColor="accent5" w:themeShade="80" w:sz="4" w:space="0"/>
            <w:insideV w:val="double" w:color="1F3864" w:themeColor="accent5" w:themeShade="80" w:sz="4" w:space="0"/>
          </w:tblBorders>
          <w:shd w:val="clear" w:color="auto" w:fill="002060"/>
          <w:tblCellMar>
            <w:top w:w="0" w:type="dxa"/>
            <w:left w:w="108" w:type="dxa"/>
            <w:bottom w:w="0" w:type="dxa"/>
            <w:right w:w="108" w:type="dxa"/>
          </w:tblCellMar>
        </w:tblPrEx>
        <w:trPr>
          <w:trHeight w:val="567" w:hRule="exact"/>
          <w:jc w:val="center"/>
        </w:trPr>
        <w:tc>
          <w:tcPr>
            <w:tcW w:w="4641" w:type="dxa"/>
            <w:gridSpan w:val="2"/>
            <w:shd w:val="clear" w:color="auto" w:fill="auto"/>
            <w:vAlign w:val="center"/>
          </w:tcPr>
          <w:p>
            <w:pPr>
              <w:spacing w:line="360" w:lineRule="auto"/>
              <w:rPr>
                <w:rFonts w:ascii="仿宋" w:hAnsi="仿宋" w:eastAsia="仿宋" w:cs="微软雅黑"/>
                <w:b/>
                <w:bCs/>
                <w:sz w:val="24"/>
              </w:rPr>
            </w:pPr>
            <w:r>
              <w:rPr>
                <w:rFonts w:hint="eastAsia" w:ascii="仿宋" w:hAnsi="仿宋" w:eastAsia="仿宋" w:cs="微软雅黑"/>
                <w:sz w:val="24"/>
              </w:rPr>
              <w:t>产业结构调整与企业发展</w:t>
            </w:r>
          </w:p>
        </w:tc>
        <w:tc>
          <w:tcPr>
            <w:tcW w:w="4641" w:type="dxa"/>
            <w:gridSpan w:val="3"/>
            <w:shd w:val="clear" w:color="auto" w:fill="auto"/>
            <w:vAlign w:val="center"/>
          </w:tcPr>
          <w:p>
            <w:pPr>
              <w:spacing w:line="360" w:lineRule="auto"/>
              <w:rPr>
                <w:rFonts w:ascii="仿宋" w:hAnsi="仿宋" w:eastAsia="仿宋" w:cs="微软雅黑"/>
                <w:b/>
                <w:bCs/>
                <w:sz w:val="24"/>
              </w:rPr>
            </w:pPr>
            <w:r>
              <w:rPr>
                <w:rFonts w:hint="eastAsia" w:ascii="仿宋" w:hAnsi="仿宋" w:eastAsia="仿宋" w:cs="微软雅黑"/>
                <w:sz w:val="24"/>
              </w:rPr>
              <w:t>资本运作与风投实务</w:t>
            </w:r>
          </w:p>
        </w:tc>
      </w:tr>
      <w:tr>
        <w:tblPrEx>
          <w:tblBorders>
            <w:top w:val="double" w:color="1F3864" w:themeColor="accent5" w:themeShade="80" w:sz="4" w:space="0"/>
            <w:left w:val="double" w:color="1F3864" w:themeColor="accent5" w:themeShade="80" w:sz="4" w:space="0"/>
            <w:bottom w:val="double" w:color="1F3864" w:themeColor="accent5" w:themeShade="80" w:sz="4" w:space="0"/>
            <w:right w:val="double" w:color="1F3864" w:themeColor="accent5" w:themeShade="80" w:sz="4" w:space="0"/>
            <w:insideH w:val="double" w:color="1F3864" w:themeColor="accent5" w:themeShade="80" w:sz="4" w:space="0"/>
            <w:insideV w:val="double" w:color="1F3864" w:themeColor="accent5" w:themeShade="80" w:sz="4" w:space="0"/>
          </w:tblBorders>
          <w:shd w:val="clear" w:color="auto" w:fill="002060"/>
          <w:tblCellMar>
            <w:top w:w="0" w:type="dxa"/>
            <w:left w:w="108" w:type="dxa"/>
            <w:bottom w:w="0" w:type="dxa"/>
            <w:right w:w="108" w:type="dxa"/>
          </w:tblCellMar>
        </w:tblPrEx>
        <w:trPr>
          <w:trHeight w:val="567" w:hRule="exact"/>
          <w:jc w:val="center"/>
        </w:trPr>
        <w:tc>
          <w:tcPr>
            <w:tcW w:w="4641" w:type="dxa"/>
            <w:gridSpan w:val="2"/>
            <w:shd w:val="clear" w:color="auto" w:fill="auto"/>
            <w:vAlign w:val="center"/>
          </w:tcPr>
          <w:p>
            <w:pPr>
              <w:spacing w:line="360" w:lineRule="auto"/>
              <w:rPr>
                <w:rFonts w:ascii="仿宋" w:hAnsi="仿宋" w:eastAsia="仿宋" w:cs="微软雅黑"/>
                <w:b/>
                <w:bCs/>
                <w:sz w:val="24"/>
              </w:rPr>
            </w:pPr>
            <w:r>
              <w:rPr>
                <w:rFonts w:hint="eastAsia" w:ascii="仿宋" w:hAnsi="仿宋" w:eastAsia="仿宋" w:cs="微软雅黑"/>
                <w:sz w:val="24"/>
              </w:rPr>
              <w:t>组织行为与执行力打造</w:t>
            </w:r>
          </w:p>
        </w:tc>
        <w:tc>
          <w:tcPr>
            <w:tcW w:w="4641" w:type="dxa"/>
            <w:gridSpan w:val="3"/>
            <w:shd w:val="clear" w:color="auto" w:fill="auto"/>
            <w:vAlign w:val="bottom"/>
          </w:tcPr>
          <w:p>
            <w:pPr>
              <w:spacing w:line="360" w:lineRule="auto"/>
              <w:rPr>
                <w:rFonts w:ascii="仿宋" w:hAnsi="仿宋" w:eastAsia="仿宋" w:cs="微软雅黑"/>
                <w:b/>
                <w:bCs/>
                <w:sz w:val="24"/>
              </w:rPr>
            </w:pPr>
            <w:r>
              <w:rPr>
                <w:rFonts w:hint="eastAsia" w:ascii="仿宋" w:hAnsi="仿宋" w:eastAsia="仿宋" w:cs="微软雅黑"/>
                <w:sz w:val="24"/>
              </w:rPr>
              <w:t>阳光心态与压力调适</w:t>
            </w:r>
          </w:p>
        </w:tc>
      </w:tr>
      <w:tr>
        <w:tblPrEx>
          <w:tblBorders>
            <w:top w:val="double" w:color="1F3864" w:themeColor="accent5" w:themeShade="80" w:sz="4" w:space="0"/>
            <w:left w:val="double" w:color="1F3864" w:themeColor="accent5" w:themeShade="80" w:sz="4" w:space="0"/>
            <w:bottom w:val="double" w:color="1F3864" w:themeColor="accent5" w:themeShade="80" w:sz="4" w:space="0"/>
            <w:right w:val="double" w:color="1F3864" w:themeColor="accent5" w:themeShade="80" w:sz="4" w:space="0"/>
            <w:insideH w:val="double" w:color="1F3864" w:themeColor="accent5" w:themeShade="80" w:sz="4" w:space="0"/>
            <w:insideV w:val="double" w:color="1F3864" w:themeColor="accent5" w:themeShade="80" w:sz="4" w:space="0"/>
          </w:tblBorders>
          <w:shd w:val="clear" w:color="auto" w:fill="002060"/>
          <w:tblCellMar>
            <w:top w:w="0" w:type="dxa"/>
            <w:left w:w="108" w:type="dxa"/>
            <w:bottom w:w="0" w:type="dxa"/>
            <w:right w:w="108" w:type="dxa"/>
          </w:tblCellMar>
        </w:tblPrEx>
        <w:trPr>
          <w:trHeight w:val="567" w:hRule="exact"/>
          <w:jc w:val="center"/>
        </w:trPr>
        <w:tc>
          <w:tcPr>
            <w:tcW w:w="4641" w:type="dxa"/>
            <w:gridSpan w:val="2"/>
            <w:shd w:val="clear" w:color="auto" w:fill="auto"/>
            <w:vAlign w:val="center"/>
          </w:tcPr>
          <w:p>
            <w:pPr>
              <w:spacing w:line="360" w:lineRule="auto"/>
              <w:rPr>
                <w:rFonts w:ascii="仿宋" w:hAnsi="仿宋" w:eastAsia="仿宋" w:cs="微软雅黑"/>
                <w:b/>
                <w:bCs/>
                <w:sz w:val="24"/>
              </w:rPr>
            </w:pPr>
            <w:r>
              <w:rPr>
                <w:rFonts w:hint="eastAsia" w:ascii="仿宋" w:hAnsi="仿宋" w:eastAsia="仿宋" w:cs="微软雅黑"/>
                <w:sz w:val="24"/>
              </w:rPr>
              <w:t>客户关系管理与大客户营销</w:t>
            </w:r>
          </w:p>
        </w:tc>
        <w:tc>
          <w:tcPr>
            <w:tcW w:w="4641" w:type="dxa"/>
            <w:gridSpan w:val="3"/>
            <w:shd w:val="clear" w:color="auto" w:fill="auto"/>
            <w:vAlign w:val="center"/>
          </w:tcPr>
          <w:p>
            <w:pPr>
              <w:spacing w:line="360" w:lineRule="auto"/>
              <w:rPr>
                <w:rFonts w:ascii="仿宋" w:hAnsi="仿宋" w:eastAsia="仿宋" w:cs="微软雅黑"/>
                <w:b/>
                <w:bCs/>
                <w:sz w:val="24"/>
              </w:rPr>
            </w:pPr>
            <w:r>
              <w:rPr>
                <w:rFonts w:hint="eastAsia" w:ascii="仿宋" w:hAnsi="仿宋" w:eastAsia="仿宋" w:cs="微软雅黑"/>
                <w:sz w:val="24"/>
              </w:rPr>
              <w:t>运筹帷幄：全面管理沙盘模拟演练</w:t>
            </w:r>
          </w:p>
        </w:tc>
      </w:tr>
      <w:tr>
        <w:tblPrEx>
          <w:tblBorders>
            <w:top w:val="double" w:color="1F3864" w:themeColor="accent5" w:themeShade="80" w:sz="4" w:space="0"/>
            <w:left w:val="double" w:color="1F3864" w:themeColor="accent5" w:themeShade="80" w:sz="4" w:space="0"/>
            <w:bottom w:val="double" w:color="1F3864" w:themeColor="accent5" w:themeShade="80" w:sz="4" w:space="0"/>
            <w:right w:val="double" w:color="1F3864" w:themeColor="accent5" w:themeShade="80" w:sz="4" w:space="0"/>
            <w:insideH w:val="double" w:color="1F3864" w:themeColor="accent5" w:themeShade="80" w:sz="4" w:space="0"/>
            <w:insideV w:val="double" w:color="1F3864" w:themeColor="accent5" w:themeShade="80" w:sz="4" w:space="0"/>
          </w:tblBorders>
          <w:shd w:val="clear" w:color="auto" w:fill="002060"/>
          <w:tblCellMar>
            <w:top w:w="0" w:type="dxa"/>
            <w:left w:w="108" w:type="dxa"/>
            <w:bottom w:w="0" w:type="dxa"/>
            <w:right w:w="108" w:type="dxa"/>
          </w:tblCellMar>
        </w:tblPrEx>
        <w:trPr>
          <w:trHeight w:val="567" w:hRule="exact"/>
          <w:jc w:val="center"/>
        </w:trPr>
        <w:tc>
          <w:tcPr>
            <w:tcW w:w="4641" w:type="dxa"/>
            <w:gridSpan w:val="2"/>
            <w:shd w:val="clear" w:color="auto" w:fill="auto"/>
            <w:vAlign w:val="center"/>
          </w:tcPr>
          <w:p>
            <w:pPr>
              <w:pStyle w:val="22"/>
              <w:spacing w:before="156" w:beforeLines="50" w:after="156" w:afterLines="50"/>
              <w:ind w:firstLine="0" w:firstLineChars="0"/>
              <w:rPr>
                <w:rFonts w:ascii="仿宋" w:hAnsi="仿宋" w:eastAsia="仿宋" w:cs="微软雅黑"/>
                <w:sz w:val="24"/>
              </w:rPr>
            </w:pPr>
            <w:r>
              <w:rPr>
                <w:rFonts w:hint="eastAsia" w:ascii="仿宋" w:hAnsi="仿宋" w:eastAsia="仿宋" w:cs="微软雅黑"/>
                <w:sz w:val="24"/>
              </w:rPr>
              <w:t>投资逻辑与财富管理</w:t>
            </w:r>
          </w:p>
        </w:tc>
        <w:tc>
          <w:tcPr>
            <w:tcW w:w="4641" w:type="dxa"/>
            <w:gridSpan w:val="3"/>
            <w:shd w:val="clear" w:color="auto" w:fill="auto"/>
            <w:vAlign w:val="center"/>
          </w:tcPr>
          <w:p>
            <w:pPr>
              <w:pStyle w:val="22"/>
              <w:spacing w:before="156" w:beforeLines="50" w:after="156" w:afterLines="50"/>
              <w:ind w:firstLine="0" w:firstLineChars="0"/>
              <w:rPr>
                <w:rFonts w:ascii="仿宋" w:hAnsi="仿宋" w:eastAsia="仿宋" w:cs="微软雅黑"/>
                <w:sz w:val="24"/>
              </w:rPr>
            </w:pPr>
            <w:r>
              <w:rPr>
                <w:rFonts w:hint="eastAsia" w:ascii="仿宋" w:hAnsi="仿宋" w:eastAsia="仿宋" w:cs="微软雅黑"/>
                <w:sz w:val="24"/>
              </w:rPr>
              <w:t>博弈论与管理决策</w:t>
            </w:r>
          </w:p>
        </w:tc>
      </w:tr>
      <w:tr>
        <w:tblPrEx>
          <w:tblBorders>
            <w:top w:val="double" w:color="1F3864" w:themeColor="accent5" w:themeShade="80" w:sz="4" w:space="0"/>
            <w:left w:val="double" w:color="1F3864" w:themeColor="accent5" w:themeShade="80" w:sz="4" w:space="0"/>
            <w:bottom w:val="double" w:color="1F3864" w:themeColor="accent5" w:themeShade="80" w:sz="4" w:space="0"/>
            <w:right w:val="double" w:color="1F3864" w:themeColor="accent5" w:themeShade="80" w:sz="4" w:space="0"/>
            <w:insideH w:val="double" w:color="1F3864" w:themeColor="accent5" w:themeShade="80" w:sz="4" w:space="0"/>
            <w:insideV w:val="double" w:color="1F3864" w:themeColor="accent5" w:themeShade="80" w:sz="4" w:space="0"/>
          </w:tblBorders>
          <w:shd w:val="clear" w:color="auto" w:fill="002060"/>
          <w:tblCellMar>
            <w:top w:w="0" w:type="dxa"/>
            <w:left w:w="108" w:type="dxa"/>
            <w:bottom w:w="0" w:type="dxa"/>
            <w:right w:w="108" w:type="dxa"/>
          </w:tblCellMar>
        </w:tblPrEx>
        <w:trPr>
          <w:trHeight w:val="567" w:hRule="atLeast"/>
          <w:jc w:val="center"/>
        </w:trPr>
        <w:tc>
          <w:tcPr>
            <w:tcW w:w="9282" w:type="dxa"/>
            <w:gridSpan w:val="5"/>
            <w:shd w:val="clear" w:color="auto" w:fill="2F5496" w:themeFill="accent5" w:themeFillShade="BF"/>
            <w:vAlign w:val="center"/>
          </w:tcPr>
          <w:p>
            <w:pPr>
              <w:spacing w:before="156" w:beforeLines="50" w:after="156" w:afterLines="50" w:line="380" w:lineRule="exact"/>
              <w:jc w:val="center"/>
            </w:pPr>
            <w:r>
              <w:rPr>
                <w:rFonts w:hint="eastAsia" w:ascii="仿宋" w:hAnsi="仿宋" w:eastAsia="仿宋" w:cs="微软雅黑"/>
                <w:b/>
                <w:bCs/>
                <w:color w:val="FFFFFF" w:themeColor="background1"/>
                <w:sz w:val="26"/>
                <w:szCs w:val="26"/>
                <w14:textFill>
                  <w14:solidFill>
                    <w14:schemeClr w14:val="bg1"/>
                  </w14:solidFill>
                </w14:textFill>
              </w:rPr>
              <w:t>第二模块：领军移动课堂</w:t>
            </w:r>
          </w:p>
        </w:tc>
      </w:tr>
      <w:tr>
        <w:tblPrEx>
          <w:tblBorders>
            <w:top w:val="double" w:color="1F3864" w:themeColor="accent5" w:themeShade="80" w:sz="4" w:space="0"/>
            <w:left w:val="double" w:color="1F3864" w:themeColor="accent5" w:themeShade="80" w:sz="4" w:space="0"/>
            <w:bottom w:val="double" w:color="1F3864" w:themeColor="accent5" w:themeShade="80" w:sz="4" w:space="0"/>
            <w:right w:val="double" w:color="1F3864" w:themeColor="accent5" w:themeShade="80" w:sz="4" w:space="0"/>
            <w:insideH w:val="double" w:color="1F3864" w:themeColor="accent5" w:themeShade="80" w:sz="4" w:space="0"/>
            <w:insideV w:val="double" w:color="1F3864" w:themeColor="accent5" w:themeShade="80" w:sz="4" w:space="0"/>
          </w:tblBorders>
          <w:tblCellMar>
            <w:top w:w="0" w:type="dxa"/>
            <w:left w:w="108" w:type="dxa"/>
            <w:bottom w:w="0" w:type="dxa"/>
            <w:right w:w="108" w:type="dxa"/>
          </w:tblCellMar>
        </w:tblPrEx>
        <w:trPr>
          <w:trHeight w:val="1098" w:hRule="atLeast"/>
          <w:jc w:val="center"/>
        </w:trPr>
        <w:tc>
          <w:tcPr>
            <w:tcW w:w="2991" w:type="dxa"/>
            <w:shd w:val="clear" w:color="auto" w:fill="auto"/>
            <w:vAlign w:val="center"/>
          </w:tcPr>
          <w:p>
            <w:pPr>
              <w:spacing w:before="156" w:beforeLines="50" w:after="156" w:afterLines="50" w:line="380" w:lineRule="exact"/>
              <w:jc w:val="center"/>
              <w:rPr>
                <w:rFonts w:ascii="仿宋" w:hAnsi="仿宋" w:eastAsia="仿宋" w:cs="微软雅黑"/>
                <w:b/>
                <w:bCs/>
                <w:sz w:val="24"/>
                <w:szCs w:val="26"/>
              </w:rPr>
            </w:pPr>
            <w:r>
              <w:rPr>
                <w:rFonts w:hint="eastAsia" w:ascii="仿宋" w:hAnsi="仿宋" w:eastAsia="仿宋" w:cs="微软雅黑"/>
                <w:b/>
                <w:bCs/>
                <w:sz w:val="24"/>
                <w:szCs w:val="26"/>
              </w:rPr>
              <w:t>领军企业互访</w:t>
            </w:r>
          </w:p>
        </w:tc>
        <w:tc>
          <w:tcPr>
            <w:tcW w:w="6291" w:type="dxa"/>
            <w:gridSpan w:val="4"/>
            <w:shd w:val="clear" w:color="auto" w:fill="auto"/>
            <w:vAlign w:val="center"/>
          </w:tcPr>
          <w:p>
            <w:pPr>
              <w:spacing w:line="400" w:lineRule="exact"/>
              <w:rPr>
                <w:rFonts w:ascii="仿宋" w:hAnsi="仿宋" w:eastAsia="仿宋" w:cs="微软雅黑"/>
                <w:sz w:val="24"/>
              </w:rPr>
            </w:pPr>
            <w:r>
              <w:rPr>
                <w:rFonts w:hint="eastAsia" w:ascii="仿宋" w:hAnsi="仿宋" w:eastAsia="仿宋" w:cs="微软雅黑"/>
                <w:sz w:val="24"/>
              </w:rPr>
              <w:t>组织到领军体系的学员企业参访交流，邀请导师围绕企业管理的相关问题进行剖析，学员头脑风暴，分享心得</w:t>
            </w:r>
          </w:p>
        </w:tc>
      </w:tr>
      <w:tr>
        <w:tblPrEx>
          <w:tblBorders>
            <w:top w:val="double" w:color="1F3864" w:themeColor="accent5" w:themeShade="80" w:sz="4" w:space="0"/>
            <w:left w:val="double" w:color="1F3864" w:themeColor="accent5" w:themeShade="80" w:sz="4" w:space="0"/>
            <w:bottom w:val="double" w:color="1F3864" w:themeColor="accent5" w:themeShade="80" w:sz="4" w:space="0"/>
            <w:right w:val="double" w:color="1F3864" w:themeColor="accent5" w:themeShade="80" w:sz="4" w:space="0"/>
            <w:insideH w:val="double" w:color="1F3864" w:themeColor="accent5" w:themeShade="80" w:sz="4" w:space="0"/>
            <w:insideV w:val="double" w:color="1F3864" w:themeColor="accent5" w:themeShade="80" w:sz="4" w:space="0"/>
          </w:tblBorders>
          <w:shd w:val="clear" w:color="auto" w:fill="002060"/>
          <w:tblCellMar>
            <w:top w:w="0" w:type="dxa"/>
            <w:left w:w="108" w:type="dxa"/>
            <w:bottom w:w="0" w:type="dxa"/>
            <w:right w:w="108" w:type="dxa"/>
          </w:tblCellMar>
        </w:tblPrEx>
        <w:trPr>
          <w:trHeight w:val="1119" w:hRule="atLeast"/>
          <w:jc w:val="center"/>
        </w:trPr>
        <w:tc>
          <w:tcPr>
            <w:tcW w:w="2991" w:type="dxa"/>
            <w:shd w:val="clear" w:color="auto" w:fill="auto"/>
            <w:vAlign w:val="center"/>
          </w:tcPr>
          <w:p>
            <w:pPr>
              <w:spacing w:before="156" w:beforeLines="50" w:after="156" w:afterLines="50" w:line="380" w:lineRule="exact"/>
              <w:jc w:val="center"/>
              <w:rPr>
                <w:rFonts w:ascii="仿宋" w:hAnsi="仿宋" w:eastAsia="仿宋" w:cs="微软雅黑"/>
                <w:b/>
                <w:bCs/>
                <w:sz w:val="24"/>
                <w:szCs w:val="26"/>
              </w:rPr>
            </w:pPr>
            <w:r>
              <w:rPr>
                <w:rFonts w:hint="eastAsia" w:ascii="仿宋" w:hAnsi="仿宋" w:eastAsia="仿宋" w:cs="微软雅黑"/>
                <w:b/>
                <w:bCs/>
                <w:sz w:val="24"/>
                <w:szCs w:val="26"/>
              </w:rPr>
              <w:t>领军游学</w:t>
            </w:r>
          </w:p>
        </w:tc>
        <w:tc>
          <w:tcPr>
            <w:tcW w:w="6291" w:type="dxa"/>
            <w:gridSpan w:val="4"/>
            <w:shd w:val="clear" w:color="auto" w:fill="auto"/>
            <w:vAlign w:val="center"/>
          </w:tcPr>
          <w:p>
            <w:pPr>
              <w:spacing w:line="400" w:lineRule="exact"/>
              <w:rPr>
                <w:rFonts w:ascii="仿宋" w:hAnsi="仿宋" w:eastAsia="仿宋" w:cs="微软雅黑"/>
                <w:sz w:val="24"/>
              </w:rPr>
            </w:pPr>
            <w:r>
              <w:rPr>
                <w:rFonts w:hint="eastAsia" w:ascii="仿宋" w:hAnsi="仿宋" w:eastAsia="仿宋" w:cs="微软雅黑"/>
                <w:sz w:val="24"/>
              </w:rPr>
              <w:t>开展国内知名高校游学，体验和感受多元校园文化，联动高校校友资源，优势互补，共创商机</w:t>
            </w:r>
          </w:p>
        </w:tc>
      </w:tr>
      <w:tr>
        <w:tblPrEx>
          <w:tblBorders>
            <w:top w:val="double" w:color="1F3864" w:themeColor="accent5" w:themeShade="80" w:sz="4" w:space="0"/>
            <w:left w:val="double" w:color="1F3864" w:themeColor="accent5" w:themeShade="80" w:sz="4" w:space="0"/>
            <w:bottom w:val="double" w:color="1F3864" w:themeColor="accent5" w:themeShade="80" w:sz="4" w:space="0"/>
            <w:right w:val="double" w:color="1F3864" w:themeColor="accent5" w:themeShade="80" w:sz="4" w:space="0"/>
            <w:insideH w:val="double" w:color="1F3864" w:themeColor="accent5" w:themeShade="80" w:sz="4" w:space="0"/>
            <w:insideV w:val="double" w:color="1F3864" w:themeColor="accent5" w:themeShade="80" w:sz="4" w:space="0"/>
          </w:tblBorders>
          <w:shd w:val="clear" w:color="auto" w:fill="002060"/>
          <w:tblCellMar>
            <w:top w:w="0" w:type="dxa"/>
            <w:left w:w="108" w:type="dxa"/>
            <w:bottom w:w="0" w:type="dxa"/>
            <w:right w:w="108" w:type="dxa"/>
          </w:tblCellMar>
        </w:tblPrEx>
        <w:trPr>
          <w:trHeight w:val="567" w:hRule="atLeast"/>
          <w:jc w:val="center"/>
        </w:trPr>
        <w:tc>
          <w:tcPr>
            <w:tcW w:w="9282" w:type="dxa"/>
            <w:gridSpan w:val="5"/>
            <w:shd w:val="clear" w:color="auto" w:fill="2F5496" w:themeFill="accent5" w:themeFillShade="BF"/>
          </w:tcPr>
          <w:p>
            <w:pPr>
              <w:spacing w:before="156" w:beforeLines="50" w:after="156" w:afterLines="50" w:line="380" w:lineRule="exact"/>
              <w:jc w:val="center"/>
              <w:rPr>
                <w:rFonts w:ascii="仿宋" w:hAnsi="仿宋" w:eastAsia="仿宋" w:cs="微软雅黑"/>
                <w:szCs w:val="21"/>
              </w:rPr>
            </w:pPr>
            <w:r>
              <w:rPr>
                <w:rFonts w:hint="eastAsia" w:ascii="仿宋" w:hAnsi="仿宋" w:eastAsia="仿宋" w:cs="微软雅黑"/>
                <w:b/>
                <w:bCs/>
                <w:color w:val="FFFFFF" w:themeColor="background1"/>
                <w:sz w:val="26"/>
                <w:szCs w:val="26"/>
                <w14:textFill>
                  <w14:solidFill>
                    <w14:schemeClr w14:val="bg1"/>
                  </w14:solidFill>
                </w14:textFill>
              </w:rPr>
              <w:t>第三模块：领军论坛</w:t>
            </w:r>
          </w:p>
        </w:tc>
      </w:tr>
      <w:tr>
        <w:tblPrEx>
          <w:tblBorders>
            <w:top w:val="double" w:color="1F3864" w:themeColor="accent5" w:themeShade="80" w:sz="4" w:space="0"/>
            <w:left w:val="double" w:color="1F3864" w:themeColor="accent5" w:themeShade="80" w:sz="4" w:space="0"/>
            <w:bottom w:val="double" w:color="1F3864" w:themeColor="accent5" w:themeShade="80" w:sz="4" w:space="0"/>
            <w:right w:val="double" w:color="1F3864" w:themeColor="accent5" w:themeShade="80" w:sz="4" w:space="0"/>
            <w:insideH w:val="double" w:color="1F3864" w:themeColor="accent5" w:themeShade="80" w:sz="4" w:space="0"/>
            <w:insideV w:val="double" w:color="1F3864" w:themeColor="accent5" w:themeShade="80" w:sz="4" w:space="0"/>
          </w:tblBorders>
          <w:tblCellMar>
            <w:top w:w="0" w:type="dxa"/>
            <w:left w:w="108" w:type="dxa"/>
            <w:bottom w:w="0" w:type="dxa"/>
            <w:right w:w="108" w:type="dxa"/>
          </w:tblCellMar>
        </w:tblPrEx>
        <w:trPr>
          <w:trHeight w:val="1460" w:hRule="atLeast"/>
          <w:jc w:val="center"/>
        </w:trPr>
        <w:tc>
          <w:tcPr>
            <w:tcW w:w="2991" w:type="dxa"/>
            <w:shd w:val="clear" w:color="auto" w:fill="auto"/>
            <w:vAlign w:val="center"/>
          </w:tcPr>
          <w:p>
            <w:pPr>
              <w:spacing w:before="156" w:beforeLines="50" w:after="156" w:afterLines="50" w:line="380" w:lineRule="exact"/>
              <w:jc w:val="center"/>
              <w:rPr>
                <w:rFonts w:ascii="仿宋" w:hAnsi="仿宋" w:eastAsia="仿宋" w:cs="微软雅黑"/>
                <w:b/>
                <w:bCs/>
                <w:sz w:val="24"/>
                <w:szCs w:val="26"/>
              </w:rPr>
            </w:pPr>
            <w:r>
              <w:rPr>
                <w:rFonts w:hint="eastAsia" w:ascii="仿宋" w:hAnsi="仿宋" w:eastAsia="仿宋" w:cs="微软雅黑"/>
                <w:b/>
                <w:bCs/>
                <w:sz w:val="24"/>
                <w:szCs w:val="26"/>
              </w:rPr>
              <w:t>领军企业家年会</w:t>
            </w:r>
          </w:p>
        </w:tc>
        <w:tc>
          <w:tcPr>
            <w:tcW w:w="6291" w:type="dxa"/>
            <w:gridSpan w:val="4"/>
            <w:shd w:val="clear" w:color="auto" w:fill="auto"/>
            <w:vAlign w:val="center"/>
          </w:tcPr>
          <w:p>
            <w:pPr>
              <w:spacing w:line="400" w:lineRule="exact"/>
              <w:rPr>
                <w:rFonts w:ascii="仿宋" w:hAnsi="仿宋" w:eastAsia="仿宋" w:cs="微软雅黑"/>
                <w:sz w:val="24"/>
              </w:rPr>
            </w:pPr>
            <w:r>
              <w:rPr>
                <w:rFonts w:hint="eastAsia" w:ascii="仿宋" w:hAnsi="仿宋" w:eastAsia="仿宋" w:cs="微软雅黑"/>
                <w:sz w:val="24"/>
              </w:rPr>
              <w:t>权威经济学家论道，剖解宏观经济热点</w:t>
            </w:r>
          </w:p>
          <w:p>
            <w:pPr>
              <w:spacing w:line="400" w:lineRule="exact"/>
              <w:rPr>
                <w:rFonts w:ascii="仿宋" w:hAnsi="仿宋" w:eastAsia="仿宋" w:cs="微软雅黑"/>
                <w:sz w:val="24"/>
              </w:rPr>
            </w:pPr>
            <w:r>
              <w:rPr>
                <w:rFonts w:hint="eastAsia" w:ascii="仿宋" w:hAnsi="仿宋" w:eastAsia="仿宋" w:cs="微软雅黑"/>
                <w:sz w:val="24"/>
              </w:rPr>
              <w:t>优秀领军代表企业，治理企业经验交流</w:t>
            </w:r>
          </w:p>
          <w:p>
            <w:pPr>
              <w:spacing w:line="400" w:lineRule="exact"/>
              <w:rPr>
                <w:rFonts w:ascii="仿宋" w:hAnsi="仿宋" w:eastAsia="仿宋" w:cs="微软雅黑"/>
                <w:sz w:val="24"/>
              </w:rPr>
            </w:pPr>
            <w:r>
              <w:rPr>
                <w:rFonts w:hint="eastAsia" w:ascii="仿宋" w:hAnsi="仿宋" w:eastAsia="仿宋" w:cs="微软雅黑"/>
                <w:sz w:val="24"/>
              </w:rPr>
              <w:t>由工信部人才交流中心统一安排</w:t>
            </w:r>
          </w:p>
        </w:tc>
      </w:tr>
      <w:tr>
        <w:tblPrEx>
          <w:tblBorders>
            <w:top w:val="double" w:color="1F3864" w:themeColor="accent5" w:themeShade="80" w:sz="4" w:space="0"/>
            <w:left w:val="double" w:color="1F3864" w:themeColor="accent5" w:themeShade="80" w:sz="4" w:space="0"/>
            <w:bottom w:val="double" w:color="1F3864" w:themeColor="accent5" w:themeShade="80" w:sz="4" w:space="0"/>
            <w:right w:val="double" w:color="1F3864" w:themeColor="accent5" w:themeShade="80" w:sz="4" w:space="0"/>
            <w:insideH w:val="double" w:color="1F3864" w:themeColor="accent5" w:themeShade="80" w:sz="4" w:space="0"/>
            <w:insideV w:val="double" w:color="1F3864" w:themeColor="accent5" w:themeShade="80" w:sz="4" w:space="0"/>
          </w:tblBorders>
          <w:shd w:val="clear" w:color="auto" w:fill="002060"/>
          <w:tblCellMar>
            <w:top w:w="0" w:type="dxa"/>
            <w:left w:w="108" w:type="dxa"/>
            <w:bottom w:w="0" w:type="dxa"/>
            <w:right w:w="108" w:type="dxa"/>
          </w:tblCellMar>
        </w:tblPrEx>
        <w:trPr>
          <w:trHeight w:val="998" w:hRule="atLeast"/>
          <w:jc w:val="center"/>
        </w:trPr>
        <w:tc>
          <w:tcPr>
            <w:tcW w:w="2991" w:type="dxa"/>
            <w:shd w:val="clear" w:color="auto" w:fill="auto"/>
            <w:vAlign w:val="center"/>
          </w:tcPr>
          <w:p>
            <w:pPr>
              <w:jc w:val="center"/>
              <w:rPr>
                <w:rFonts w:ascii="仿宋" w:hAnsi="仿宋" w:eastAsia="仿宋"/>
                <w:b/>
                <w:sz w:val="24"/>
              </w:rPr>
            </w:pPr>
            <w:r>
              <w:rPr>
                <w:rFonts w:hint="eastAsia" w:ascii="仿宋" w:hAnsi="仿宋" w:eastAsia="仿宋"/>
                <w:b/>
                <w:sz w:val="24"/>
              </w:rPr>
              <w:t>领军企业家商学思潮</w:t>
            </w:r>
          </w:p>
          <w:p>
            <w:pPr>
              <w:jc w:val="center"/>
              <w:rPr>
                <w:rFonts w:ascii="仿宋" w:hAnsi="仿宋" w:eastAsia="仿宋"/>
                <w:b/>
                <w:sz w:val="24"/>
              </w:rPr>
            </w:pPr>
            <w:r>
              <w:rPr>
                <w:rFonts w:hint="eastAsia" w:ascii="仿宋" w:hAnsi="仿宋" w:eastAsia="仿宋"/>
                <w:b/>
                <w:sz w:val="24"/>
              </w:rPr>
              <w:t>巡回周</w:t>
            </w:r>
          </w:p>
        </w:tc>
        <w:tc>
          <w:tcPr>
            <w:tcW w:w="6291" w:type="dxa"/>
            <w:gridSpan w:val="4"/>
            <w:shd w:val="clear" w:color="auto" w:fill="auto"/>
            <w:vAlign w:val="center"/>
          </w:tcPr>
          <w:p>
            <w:pPr>
              <w:spacing w:line="400" w:lineRule="exact"/>
              <w:rPr>
                <w:rFonts w:ascii="仿宋" w:hAnsi="仿宋" w:eastAsia="仿宋" w:cs="微软雅黑"/>
                <w:sz w:val="24"/>
              </w:rPr>
            </w:pPr>
            <w:r>
              <w:rPr>
                <w:rFonts w:hint="eastAsia" w:ascii="仿宋" w:hAnsi="仿宋" w:eastAsia="仿宋" w:cs="微软雅黑"/>
                <w:sz w:val="24"/>
              </w:rPr>
              <w:t>中小企业信息汇聚、思想碰撞、合作深化的重要舞台</w:t>
            </w:r>
          </w:p>
          <w:p>
            <w:pPr>
              <w:spacing w:line="400" w:lineRule="exact"/>
              <w:rPr>
                <w:rFonts w:ascii="仿宋" w:hAnsi="仿宋" w:eastAsia="仿宋"/>
                <w:sz w:val="24"/>
              </w:rPr>
            </w:pPr>
            <w:r>
              <w:rPr>
                <w:rFonts w:hint="eastAsia" w:ascii="仿宋" w:hAnsi="仿宋" w:eastAsia="仿宋" w:cs="微软雅黑"/>
                <w:sz w:val="24"/>
              </w:rPr>
              <w:t>由工信部人才交流中心统一安排</w:t>
            </w:r>
          </w:p>
        </w:tc>
      </w:tr>
    </w:tbl>
    <w:p>
      <w:pPr>
        <w:spacing w:before="156" w:beforeLines="50" w:after="156" w:afterLines="50"/>
        <w:ind w:firstLine="321" w:firstLineChars="100"/>
        <w:outlineLvl w:val="1"/>
        <w:rPr>
          <w:rFonts w:hint="default" w:ascii="仿宋" w:hAnsi="仿宋" w:eastAsia="仿宋" w:cs="微软雅黑"/>
          <w:b/>
          <w:bCs/>
          <w:sz w:val="24"/>
        </w:rPr>
      </w:pPr>
      <w:bookmarkStart w:id="12" w:name="_Toc1437212660"/>
      <w:r>
        <w:rPr>
          <w:rFonts w:hint="eastAsia" w:ascii="楷体" w:hAnsi="楷体" w:eastAsia="楷体" w:cs="楷体"/>
          <w:b/>
          <w:bCs/>
          <w:sz w:val="32"/>
          <w:szCs w:val="32"/>
        </w:rPr>
        <w:t>七</w:t>
      </w:r>
      <w:r>
        <w:rPr>
          <w:rFonts w:hint="default" w:ascii="楷体" w:hAnsi="楷体" w:eastAsia="楷体" w:cs="楷体"/>
          <w:b/>
          <w:bCs/>
          <w:sz w:val="32"/>
          <w:szCs w:val="32"/>
        </w:rPr>
        <w:t>、</w:t>
      </w:r>
      <w:r>
        <w:rPr>
          <w:rFonts w:hint="eastAsia" w:ascii="楷体" w:hAnsi="楷体" w:eastAsia="楷体" w:cs="楷体"/>
          <w:b/>
          <w:bCs/>
          <w:sz w:val="32"/>
          <w:szCs w:val="32"/>
        </w:rPr>
        <w:t>师资介绍</w:t>
      </w:r>
      <w:bookmarkEnd w:id="12"/>
      <w:r>
        <w:rPr>
          <w:rFonts w:hint="default" w:ascii="楷体" w:hAnsi="楷体" w:eastAsia="楷体" w:cs="楷体"/>
          <w:b/>
          <w:bCs/>
          <w:sz w:val="32"/>
          <w:szCs w:val="32"/>
        </w:rPr>
        <w:t>（</w:t>
      </w:r>
      <w:r>
        <w:rPr>
          <w:rFonts w:hint="eastAsia" w:ascii="楷体" w:hAnsi="楷体" w:eastAsia="楷体" w:cs="楷体"/>
          <w:b/>
          <w:bCs/>
          <w:sz w:val="32"/>
          <w:szCs w:val="32"/>
        </w:rPr>
        <w:t>拟邀</w:t>
      </w:r>
      <w:r>
        <w:rPr>
          <w:rFonts w:hint="default" w:ascii="楷体" w:hAnsi="楷体" w:eastAsia="楷体" w:cs="楷体"/>
          <w:b/>
          <w:bCs/>
          <w:sz w:val="32"/>
          <w:szCs w:val="32"/>
        </w:rPr>
        <w:t>）</w:t>
      </w:r>
    </w:p>
    <w:p>
      <w:pPr>
        <w:pageBreakBefore w:val="0"/>
        <w:widowControl w:val="0"/>
        <w:kinsoku/>
        <w:wordWrap/>
        <w:overflowPunct/>
        <w:topLinePunct w:val="0"/>
        <w:autoSpaceDE/>
        <w:autoSpaceDN/>
        <w:bidi w:val="0"/>
        <w:adjustRightInd/>
        <w:snapToGrid/>
        <w:spacing w:line="520" w:lineRule="exact"/>
        <w:ind w:firstLine="481" w:firstLineChars="200"/>
        <w:textAlignment w:val="auto"/>
        <w:rPr>
          <w:rFonts w:ascii="仿宋" w:hAnsi="仿宋" w:eastAsia="仿宋" w:cs="微软雅黑"/>
          <w:sz w:val="24"/>
        </w:rPr>
      </w:pPr>
      <w:r>
        <w:rPr>
          <w:rFonts w:hint="eastAsia" w:ascii="仿宋" w:hAnsi="仿宋" w:eastAsia="仿宋" w:cs="微软雅黑"/>
          <w:b/>
          <w:bCs/>
          <w:sz w:val="24"/>
        </w:rPr>
        <w:t>厉  敏：</w:t>
      </w:r>
      <w:r>
        <w:rPr>
          <w:rFonts w:hint="eastAsia" w:ascii="仿宋" w:hAnsi="仿宋" w:eastAsia="仿宋" w:cs="微软雅黑"/>
          <w:sz w:val="24"/>
        </w:rPr>
        <w:t>浙江省经济和信息化厅副厅长、高级工程师</w:t>
      </w:r>
    </w:p>
    <w:p>
      <w:pPr>
        <w:keepNext/>
        <w:keepLines/>
        <w:pageBreakBefore w:val="0"/>
        <w:widowControl w:val="0"/>
        <w:kinsoku/>
        <w:wordWrap/>
        <w:overflowPunct/>
        <w:topLinePunct w:val="0"/>
        <w:autoSpaceDE/>
        <w:autoSpaceDN/>
        <w:bidi w:val="0"/>
        <w:adjustRightInd/>
        <w:snapToGrid/>
        <w:spacing w:line="520" w:lineRule="exact"/>
        <w:ind w:firstLine="481" w:firstLineChars="200"/>
        <w:textAlignment w:val="auto"/>
        <w:rPr>
          <w:rFonts w:ascii="仿宋" w:hAnsi="仿宋" w:eastAsia="仿宋" w:cs="微软雅黑"/>
          <w:sz w:val="24"/>
        </w:rPr>
      </w:pPr>
      <w:r>
        <w:rPr>
          <w:rFonts w:hint="eastAsia" w:ascii="仿宋" w:hAnsi="仿宋" w:eastAsia="仿宋" w:cs="微软雅黑"/>
          <w:b/>
          <w:bCs/>
          <w:sz w:val="24"/>
        </w:rPr>
        <w:t>隗斌贤：</w:t>
      </w:r>
      <w:r>
        <w:rPr>
          <w:rFonts w:hint="eastAsia" w:ascii="仿宋" w:hAnsi="仿宋" w:eastAsia="仿宋" w:cs="微软雅黑"/>
          <w:sz w:val="24"/>
        </w:rPr>
        <w:t>浙江省政协常委，浙江省社会主义学院一级巡视员、省统一战线智库工作委员会办公室执行主任，享受国务院政府特殊津贴专家</w:t>
      </w:r>
    </w:p>
    <w:p>
      <w:pPr>
        <w:keepNext/>
        <w:keepLines/>
        <w:pageBreakBefore w:val="0"/>
        <w:widowControl w:val="0"/>
        <w:kinsoku/>
        <w:wordWrap/>
        <w:overflowPunct/>
        <w:topLinePunct w:val="0"/>
        <w:autoSpaceDE/>
        <w:autoSpaceDN/>
        <w:bidi w:val="0"/>
        <w:adjustRightInd/>
        <w:snapToGrid/>
        <w:spacing w:line="520" w:lineRule="exact"/>
        <w:ind w:firstLine="481" w:firstLineChars="200"/>
        <w:textAlignment w:val="auto"/>
        <w:rPr>
          <w:rFonts w:ascii="仿宋" w:hAnsi="仿宋" w:eastAsia="仿宋" w:cs="微软雅黑"/>
          <w:sz w:val="24"/>
        </w:rPr>
      </w:pPr>
      <w:r>
        <w:rPr>
          <w:rFonts w:hint="eastAsia" w:ascii="仿宋" w:hAnsi="仿宋" w:eastAsia="仿宋" w:cs="微软雅黑"/>
          <w:b/>
          <w:bCs/>
          <w:sz w:val="24"/>
        </w:rPr>
        <w:t>卢  江：</w:t>
      </w:r>
      <w:r>
        <w:rPr>
          <w:rFonts w:hint="eastAsia" w:ascii="仿宋" w:hAnsi="仿宋" w:eastAsia="仿宋" w:cs="微软雅黑"/>
          <w:sz w:val="24"/>
        </w:rPr>
        <w:t>浙江大学马克思主义学院教授，博士生导师，中央编译局国家高端智库核心团队成员，中国政治经济学青年论坛执行委员</w:t>
      </w:r>
    </w:p>
    <w:p>
      <w:pPr>
        <w:pageBreakBefore w:val="0"/>
        <w:widowControl w:val="0"/>
        <w:kinsoku/>
        <w:wordWrap/>
        <w:overflowPunct/>
        <w:topLinePunct w:val="0"/>
        <w:autoSpaceDE/>
        <w:autoSpaceDN/>
        <w:bidi w:val="0"/>
        <w:adjustRightInd/>
        <w:snapToGrid/>
        <w:spacing w:line="520" w:lineRule="exact"/>
        <w:ind w:firstLine="481" w:firstLineChars="200"/>
        <w:textAlignment w:val="auto"/>
        <w:rPr>
          <w:rFonts w:ascii="仿宋" w:hAnsi="仿宋" w:eastAsia="仿宋" w:cs="微软雅黑"/>
          <w:sz w:val="24"/>
        </w:rPr>
      </w:pPr>
      <w:r>
        <w:rPr>
          <w:rFonts w:hint="eastAsia" w:ascii="仿宋" w:hAnsi="仿宋" w:eastAsia="仿宋" w:cs="微软雅黑"/>
          <w:b/>
          <w:sz w:val="24"/>
        </w:rPr>
        <w:t>邬爱其：</w:t>
      </w:r>
      <w:r>
        <w:rPr>
          <w:rFonts w:hint="eastAsia" w:ascii="仿宋" w:hAnsi="仿宋" w:eastAsia="仿宋" w:cs="微软雅黑"/>
          <w:sz w:val="24"/>
        </w:rPr>
        <w:t>浙江大学管理学院创新创业与战略学系教授、博士生导师，浙江大学全球浙商研究院副院长，管理学院院长助理，浙江大学MBA创业管理Track项目主任</w:t>
      </w:r>
    </w:p>
    <w:p>
      <w:pPr>
        <w:keepNext/>
        <w:keepLines/>
        <w:pageBreakBefore w:val="0"/>
        <w:widowControl w:val="0"/>
        <w:kinsoku/>
        <w:wordWrap/>
        <w:overflowPunct/>
        <w:topLinePunct w:val="0"/>
        <w:autoSpaceDE/>
        <w:autoSpaceDN/>
        <w:bidi w:val="0"/>
        <w:adjustRightInd/>
        <w:snapToGrid/>
        <w:spacing w:line="520" w:lineRule="exact"/>
        <w:ind w:firstLine="481" w:firstLineChars="200"/>
        <w:textAlignment w:val="auto"/>
      </w:pPr>
      <w:r>
        <w:rPr>
          <w:rFonts w:hint="eastAsia" w:ascii="仿宋" w:hAnsi="仿宋" w:eastAsia="仿宋" w:cs="微软雅黑"/>
          <w:b/>
          <w:bCs/>
          <w:sz w:val="24"/>
        </w:rPr>
        <w:t>郑  刚：</w:t>
      </w:r>
      <w:r>
        <w:rPr>
          <w:rFonts w:hint="eastAsia" w:ascii="仿宋" w:hAnsi="仿宋" w:eastAsia="仿宋" w:cs="微软雅黑"/>
          <w:sz w:val="24"/>
        </w:rPr>
        <w:t>浙江大学管理学院创新创业与战略学系副主任、教授、博士生导师，科技创业中心（ZTVP）创始主任、硅谷创业实验室（Venture Lab）创始主任</w:t>
      </w:r>
    </w:p>
    <w:p>
      <w:pPr>
        <w:pageBreakBefore w:val="0"/>
        <w:widowControl w:val="0"/>
        <w:kinsoku/>
        <w:wordWrap/>
        <w:overflowPunct/>
        <w:topLinePunct w:val="0"/>
        <w:autoSpaceDE/>
        <w:autoSpaceDN/>
        <w:bidi w:val="0"/>
        <w:adjustRightInd/>
        <w:snapToGrid/>
        <w:spacing w:line="520" w:lineRule="exact"/>
        <w:ind w:firstLine="481" w:firstLineChars="200"/>
        <w:textAlignment w:val="auto"/>
        <w:rPr>
          <w:rFonts w:ascii="仿宋" w:hAnsi="仿宋" w:eastAsia="仿宋" w:cs="微软雅黑"/>
          <w:sz w:val="24"/>
        </w:rPr>
      </w:pPr>
      <w:r>
        <w:rPr>
          <w:rFonts w:hint="eastAsia" w:ascii="仿宋" w:hAnsi="仿宋" w:eastAsia="仿宋" w:cs="微软雅黑"/>
          <w:b/>
          <w:bCs/>
          <w:sz w:val="24"/>
        </w:rPr>
        <w:t>刘国柱：</w:t>
      </w:r>
      <w:r>
        <w:rPr>
          <w:rFonts w:hint="eastAsia" w:ascii="仿宋" w:hAnsi="仿宋" w:eastAsia="仿宋" w:cs="微软雅黑"/>
          <w:sz w:val="24"/>
        </w:rPr>
        <w:t>浙江大学历史学院世界史所教授、美国研究中心主任、非传统安全研究中心研究员，兼任中华美国学会理事、中国世界近代史研究会常务理事</w:t>
      </w:r>
    </w:p>
    <w:p>
      <w:pPr>
        <w:pageBreakBefore w:val="0"/>
        <w:widowControl w:val="0"/>
        <w:kinsoku/>
        <w:wordWrap/>
        <w:overflowPunct/>
        <w:topLinePunct w:val="0"/>
        <w:autoSpaceDE/>
        <w:autoSpaceDN/>
        <w:bidi w:val="0"/>
        <w:adjustRightInd/>
        <w:snapToGrid/>
        <w:spacing w:line="520" w:lineRule="exact"/>
        <w:ind w:firstLine="481" w:firstLineChars="200"/>
        <w:textAlignment w:val="auto"/>
      </w:pPr>
      <w:r>
        <w:rPr>
          <w:rFonts w:hint="eastAsia" w:ascii="仿宋" w:hAnsi="仿宋" w:eastAsia="仿宋" w:cs="微软雅黑"/>
          <w:b/>
          <w:bCs/>
          <w:sz w:val="24"/>
        </w:rPr>
        <w:t>倪云虎：</w:t>
      </w:r>
      <w:r>
        <w:rPr>
          <w:rFonts w:hint="eastAsia" w:ascii="仿宋" w:hAnsi="仿宋" w:eastAsia="仿宋" w:cs="微软雅黑"/>
          <w:sz w:val="24"/>
        </w:rPr>
        <w:t>浙江大学经济学副教授，曾任浙江大学国际经济贸易系副主任、对外经贸学院院长助理</w:t>
      </w:r>
    </w:p>
    <w:p>
      <w:pPr>
        <w:pageBreakBefore w:val="0"/>
        <w:widowControl w:val="0"/>
        <w:kinsoku/>
        <w:wordWrap/>
        <w:overflowPunct/>
        <w:topLinePunct w:val="0"/>
        <w:autoSpaceDE/>
        <w:autoSpaceDN/>
        <w:bidi w:val="0"/>
        <w:adjustRightInd/>
        <w:snapToGrid/>
        <w:spacing w:line="520" w:lineRule="exact"/>
        <w:ind w:firstLine="481" w:firstLineChars="200"/>
        <w:textAlignment w:val="auto"/>
        <w:rPr>
          <w:rFonts w:ascii="仿宋" w:hAnsi="仿宋" w:eastAsia="仿宋" w:cs="微软雅黑"/>
          <w:sz w:val="24"/>
        </w:rPr>
      </w:pPr>
      <w:r>
        <w:rPr>
          <w:rFonts w:hint="eastAsia" w:ascii="仿宋" w:hAnsi="仿宋" w:eastAsia="仿宋" w:cs="微软雅黑"/>
          <w:b/>
          <w:bCs/>
          <w:sz w:val="24"/>
        </w:rPr>
        <w:t>楼迎军：</w:t>
      </w:r>
      <w:r>
        <w:rPr>
          <w:rFonts w:hint="eastAsia" w:ascii="仿宋" w:hAnsi="仿宋" w:eastAsia="仿宋" w:cs="微软雅黑"/>
          <w:sz w:val="24"/>
        </w:rPr>
        <w:t>浙江大学继续教育特约教师，浙江工商大学杭州商学院教授，浙江省教坛新秀，浙江工商大学首届十佳教师，入选浙江省“新世纪151人才工程”</w:t>
      </w:r>
    </w:p>
    <w:p>
      <w:pPr>
        <w:pageBreakBefore w:val="0"/>
        <w:widowControl w:val="0"/>
        <w:kinsoku/>
        <w:wordWrap/>
        <w:overflowPunct/>
        <w:topLinePunct w:val="0"/>
        <w:autoSpaceDE/>
        <w:autoSpaceDN/>
        <w:bidi w:val="0"/>
        <w:adjustRightInd/>
        <w:snapToGrid/>
        <w:spacing w:line="520" w:lineRule="exact"/>
        <w:ind w:firstLine="481" w:firstLineChars="200"/>
        <w:textAlignment w:val="auto"/>
        <w:rPr>
          <w:rFonts w:ascii="仿宋" w:hAnsi="仿宋" w:eastAsia="仿宋" w:cs="微软雅黑"/>
          <w:sz w:val="24"/>
        </w:rPr>
      </w:pPr>
      <w:r>
        <w:rPr>
          <w:rFonts w:hint="eastAsia" w:ascii="仿宋" w:hAnsi="仿宋" w:eastAsia="仿宋" w:cs="微软雅黑"/>
          <w:b/>
          <w:bCs/>
          <w:sz w:val="24"/>
        </w:rPr>
        <w:t>项益鸣：</w:t>
      </w:r>
      <w:r>
        <w:rPr>
          <w:rFonts w:hint="eastAsia" w:ascii="仿宋" w:hAnsi="仿宋" w:eastAsia="仿宋" w:cs="微软雅黑"/>
          <w:sz w:val="24"/>
        </w:rPr>
        <w:t>浙江工商大学互联网与商业创业系主任兼信息管理系主任、教授</w:t>
      </w:r>
    </w:p>
    <w:p>
      <w:pPr>
        <w:keepNext/>
        <w:keepLines/>
        <w:pageBreakBefore w:val="0"/>
        <w:widowControl w:val="0"/>
        <w:kinsoku/>
        <w:wordWrap/>
        <w:overflowPunct/>
        <w:topLinePunct w:val="0"/>
        <w:autoSpaceDE/>
        <w:autoSpaceDN/>
        <w:bidi w:val="0"/>
        <w:adjustRightInd/>
        <w:snapToGrid/>
        <w:spacing w:line="520" w:lineRule="exact"/>
        <w:ind w:firstLine="481" w:firstLineChars="200"/>
        <w:textAlignment w:val="auto"/>
        <w:rPr>
          <w:rFonts w:ascii="仿宋" w:hAnsi="仿宋" w:eastAsia="仿宋" w:cs="微软雅黑"/>
          <w:sz w:val="24"/>
        </w:rPr>
      </w:pPr>
      <w:r>
        <w:rPr>
          <w:rFonts w:hint="eastAsia" w:ascii="仿宋" w:hAnsi="仿宋" w:eastAsia="仿宋" w:cs="微软雅黑"/>
          <w:b/>
          <w:bCs/>
          <w:sz w:val="24"/>
        </w:rPr>
        <w:t>钱朝霞：</w:t>
      </w:r>
      <w:r>
        <w:rPr>
          <w:rFonts w:hint="eastAsia" w:ascii="仿宋" w:hAnsi="仿宋" w:eastAsia="仿宋" w:cs="微软雅黑"/>
          <w:sz w:val="24"/>
        </w:rPr>
        <w:t>浙江大学数字金融科技研究院（AIF）特约研究员、继续教育特约教师，浙江数字金融科技联合会标准化技术专委会主任，浙江省国际金融学会执行秘书长</w:t>
      </w:r>
    </w:p>
    <w:p>
      <w:pPr>
        <w:pageBreakBefore w:val="0"/>
        <w:widowControl w:val="0"/>
        <w:kinsoku/>
        <w:wordWrap/>
        <w:overflowPunct/>
        <w:topLinePunct w:val="0"/>
        <w:autoSpaceDE/>
        <w:autoSpaceDN/>
        <w:bidi w:val="0"/>
        <w:adjustRightInd/>
        <w:snapToGrid/>
        <w:spacing w:line="520" w:lineRule="exact"/>
        <w:ind w:firstLine="481" w:firstLineChars="200"/>
        <w:textAlignment w:val="auto"/>
        <w:rPr>
          <w:rFonts w:ascii="仿宋" w:hAnsi="仿宋" w:eastAsia="仿宋" w:cs="微软雅黑"/>
          <w:sz w:val="24"/>
        </w:rPr>
      </w:pPr>
      <w:r>
        <w:rPr>
          <w:rFonts w:hint="eastAsia" w:ascii="仿宋" w:hAnsi="仿宋" w:eastAsia="仿宋" w:cs="微软雅黑"/>
          <w:b/>
          <w:bCs/>
          <w:sz w:val="24"/>
        </w:rPr>
        <w:t>李新祥：</w:t>
      </w:r>
      <w:r>
        <w:rPr>
          <w:rFonts w:hint="eastAsia" w:ascii="仿宋" w:hAnsi="仿宋" w:eastAsia="仿宋" w:cs="微软雅黑"/>
          <w:sz w:val="24"/>
        </w:rPr>
        <w:t>浙江传媒学院网络与新媒体系教授，互联网与新媒体研究院副院长，品牌传播与网红经济研究所所长，文化创意学院网络与新媒体系主任</w:t>
      </w:r>
    </w:p>
    <w:p>
      <w:pPr>
        <w:pageBreakBefore w:val="0"/>
        <w:widowControl w:val="0"/>
        <w:kinsoku/>
        <w:wordWrap/>
        <w:overflowPunct/>
        <w:topLinePunct w:val="0"/>
        <w:autoSpaceDE/>
        <w:autoSpaceDN/>
        <w:bidi w:val="0"/>
        <w:adjustRightInd/>
        <w:snapToGrid/>
        <w:spacing w:line="520" w:lineRule="exact"/>
        <w:ind w:firstLine="481" w:firstLineChars="200"/>
        <w:textAlignment w:val="auto"/>
        <w:rPr>
          <w:sz w:val="24"/>
        </w:rPr>
      </w:pPr>
      <w:r>
        <w:rPr>
          <w:rFonts w:hint="eastAsia" w:ascii="仿宋" w:hAnsi="仿宋" w:eastAsia="仿宋" w:cs="微软雅黑"/>
          <w:b/>
          <w:bCs/>
          <w:sz w:val="24"/>
        </w:rPr>
        <w:t>胡宏伟：</w:t>
      </w:r>
      <w:r>
        <w:rPr>
          <w:rFonts w:hint="eastAsia" w:ascii="仿宋" w:hAnsi="仿宋" w:eastAsia="仿宋" w:cs="微软雅黑"/>
          <w:sz w:val="24"/>
        </w:rPr>
        <w:t>浙江大学继续教育特约教师，上海报业集团澎湃新闻网副总编辑，浙商研究会执行会长，资深媒体人</w:t>
      </w:r>
    </w:p>
    <w:p>
      <w:pPr>
        <w:pageBreakBefore w:val="0"/>
        <w:widowControl w:val="0"/>
        <w:kinsoku/>
        <w:wordWrap/>
        <w:overflowPunct/>
        <w:topLinePunct w:val="0"/>
        <w:autoSpaceDE/>
        <w:autoSpaceDN/>
        <w:bidi w:val="0"/>
        <w:adjustRightInd/>
        <w:snapToGrid/>
        <w:spacing w:line="520" w:lineRule="exact"/>
        <w:ind w:firstLine="481" w:firstLineChars="200"/>
        <w:textAlignment w:val="auto"/>
        <w:rPr>
          <w:rFonts w:ascii="仿宋" w:hAnsi="仿宋" w:eastAsia="仿宋" w:cs="微软雅黑"/>
          <w:sz w:val="24"/>
        </w:rPr>
      </w:pPr>
      <w:r>
        <w:rPr>
          <w:rFonts w:hint="eastAsia" w:ascii="仿宋" w:hAnsi="仿宋" w:eastAsia="仿宋" w:cs="微软雅黑"/>
          <w:b/>
          <w:bCs/>
          <w:sz w:val="24"/>
        </w:rPr>
        <w:t>曾章伟：</w:t>
      </w:r>
      <w:r>
        <w:rPr>
          <w:rFonts w:hint="eastAsia" w:ascii="仿宋" w:hAnsi="仿宋" w:eastAsia="仿宋" w:cs="微软雅黑"/>
          <w:sz w:val="24"/>
        </w:rPr>
        <w:t>浙江大学继续教育特约教师，浙江财经大学法学院副教授，浙江浙经律师事务所兼职律师</w:t>
      </w:r>
    </w:p>
    <w:p>
      <w:pPr>
        <w:pageBreakBefore w:val="0"/>
        <w:widowControl w:val="0"/>
        <w:kinsoku/>
        <w:wordWrap/>
        <w:overflowPunct/>
        <w:topLinePunct w:val="0"/>
        <w:autoSpaceDE/>
        <w:autoSpaceDN/>
        <w:bidi w:val="0"/>
        <w:adjustRightInd/>
        <w:snapToGrid/>
        <w:spacing w:line="520" w:lineRule="exact"/>
        <w:ind w:firstLine="481" w:firstLineChars="200"/>
        <w:textAlignment w:val="auto"/>
        <w:rPr>
          <w:rFonts w:ascii="仿宋" w:hAnsi="仿宋" w:eastAsia="仿宋" w:cs="微软雅黑"/>
          <w:sz w:val="24"/>
        </w:rPr>
      </w:pPr>
      <w:r>
        <w:rPr>
          <w:rFonts w:hint="eastAsia" w:ascii="仿宋" w:hAnsi="仿宋" w:eastAsia="仿宋" w:cs="微软雅黑"/>
          <w:b/>
          <w:bCs/>
          <w:sz w:val="24"/>
        </w:rPr>
        <w:t>梁  飞：</w:t>
      </w:r>
      <w:r>
        <w:rPr>
          <w:rFonts w:hint="eastAsia" w:ascii="仿宋" w:hAnsi="仿宋" w:eastAsia="仿宋" w:cs="微软雅黑"/>
          <w:sz w:val="24"/>
        </w:rPr>
        <w:t>杭州合致行企业管理咨询有限公司合伙人</w:t>
      </w:r>
    </w:p>
    <w:p>
      <w:pPr>
        <w:pageBreakBefore w:val="0"/>
        <w:widowControl w:val="0"/>
        <w:kinsoku/>
        <w:wordWrap/>
        <w:overflowPunct/>
        <w:topLinePunct w:val="0"/>
        <w:autoSpaceDE/>
        <w:autoSpaceDN/>
        <w:bidi w:val="0"/>
        <w:adjustRightInd/>
        <w:snapToGrid/>
        <w:spacing w:line="520" w:lineRule="exact"/>
        <w:ind w:firstLine="481" w:firstLineChars="200"/>
        <w:textAlignment w:val="auto"/>
        <w:rPr>
          <w:rFonts w:ascii="仿宋" w:hAnsi="仿宋" w:eastAsia="仿宋" w:cs="微软雅黑"/>
          <w:sz w:val="24"/>
        </w:rPr>
      </w:pPr>
      <w:r>
        <w:rPr>
          <w:rFonts w:hint="eastAsia" w:ascii="仿宋" w:hAnsi="仿宋" w:eastAsia="仿宋" w:cs="微软雅黑"/>
          <w:b/>
          <w:bCs/>
          <w:sz w:val="24"/>
        </w:rPr>
        <w:t>钱栋玉：</w:t>
      </w:r>
      <w:r>
        <w:rPr>
          <w:rFonts w:hint="eastAsia" w:ascii="仿宋" w:hAnsi="仿宋" w:eastAsia="仿宋" w:cs="微软雅黑"/>
          <w:sz w:val="24"/>
        </w:rPr>
        <w:t>南通三生智本企业管理咨询合伙企业董事长</w:t>
      </w:r>
    </w:p>
    <w:p>
      <w:pPr>
        <w:keepNext/>
        <w:keepLines/>
        <w:pageBreakBefore w:val="0"/>
        <w:widowControl w:val="0"/>
        <w:kinsoku/>
        <w:wordWrap/>
        <w:overflowPunct/>
        <w:topLinePunct w:val="0"/>
        <w:autoSpaceDE/>
        <w:autoSpaceDN/>
        <w:bidi w:val="0"/>
        <w:adjustRightInd/>
        <w:snapToGrid/>
        <w:spacing w:line="520" w:lineRule="exact"/>
        <w:ind w:firstLine="481" w:firstLineChars="200"/>
        <w:textAlignment w:val="auto"/>
        <w:rPr>
          <w:rFonts w:ascii="仿宋" w:hAnsi="仿宋" w:eastAsia="仿宋" w:cs="微软雅黑"/>
          <w:sz w:val="24"/>
        </w:rPr>
      </w:pPr>
      <w:r>
        <w:rPr>
          <w:rFonts w:hint="eastAsia" w:ascii="仿宋" w:hAnsi="仿宋" w:eastAsia="仿宋" w:cs="微软雅黑"/>
          <w:b/>
          <w:bCs/>
          <w:sz w:val="24"/>
        </w:rPr>
        <w:t>董化春：</w:t>
      </w:r>
      <w:r>
        <w:rPr>
          <w:rFonts w:hint="eastAsia" w:ascii="仿宋" w:hAnsi="仿宋" w:eastAsia="仿宋" w:cs="微软雅黑"/>
          <w:sz w:val="24"/>
        </w:rPr>
        <w:t>深圳国鼎价值管理科技有限公司董事长，全国中小企业商业与股权研究中心副所长</w:t>
      </w:r>
    </w:p>
    <w:p>
      <w:pPr>
        <w:pageBreakBefore w:val="0"/>
        <w:widowControl w:val="0"/>
        <w:kinsoku/>
        <w:wordWrap/>
        <w:overflowPunct/>
        <w:topLinePunct w:val="0"/>
        <w:autoSpaceDE/>
        <w:autoSpaceDN/>
        <w:bidi w:val="0"/>
        <w:adjustRightInd/>
        <w:snapToGrid/>
        <w:spacing w:line="520" w:lineRule="exact"/>
        <w:ind w:firstLine="481" w:firstLineChars="200"/>
        <w:textAlignment w:val="auto"/>
        <w:rPr>
          <w:rFonts w:ascii="仿宋" w:hAnsi="仿宋" w:eastAsia="仿宋" w:cs="微软雅黑"/>
          <w:sz w:val="24"/>
        </w:rPr>
      </w:pPr>
      <w:r>
        <w:rPr>
          <w:rFonts w:hint="eastAsia" w:ascii="仿宋" w:hAnsi="仿宋" w:eastAsia="仿宋" w:cs="微软雅黑"/>
          <w:b/>
          <w:bCs/>
          <w:sz w:val="24"/>
        </w:rPr>
        <w:t>周代进：</w:t>
      </w:r>
      <w:r>
        <w:rPr>
          <w:rFonts w:hint="eastAsia" w:ascii="仿宋" w:hAnsi="仿宋" w:eastAsia="仿宋" w:cs="微软雅黑"/>
          <w:sz w:val="24"/>
        </w:rPr>
        <w:t>北大纵横管理咨询集团高级合伙人、战略绩效咨询专家</w:t>
      </w:r>
    </w:p>
    <w:p>
      <w:pPr>
        <w:pageBreakBefore w:val="0"/>
        <w:widowControl w:val="0"/>
        <w:kinsoku/>
        <w:wordWrap/>
        <w:overflowPunct/>
        <w:topLinePunct w:val="0"/>
        <w:autoSpaceDE/>
        <w:autoSpaceDN/>
        <w:bidi w:val="0"/>
        <w:adjustRightInd/>
        <w:snapToGrid/>
        <w:spacing w:line="520" w:lineRule="exact"/>
        <w:ind w:firstLine="481" w:firstLineChars="200"/>
        <w:textAlignment w:val="auto"/>
        <w:rPr>
          <w:rFonts w:ascii="仿宋" w:hAnsi="仿宋" w:eastAsia="仿宋" w:cs="微软雅黑"/>
          <w:sz w:val="24"/>
        </w:rPr>
      </w:pPr>
      <w:r>
        <w:rPr>
          <w:rFonts w:hint="eastAsia" w:ascii="仿宋" w:hAnsi="仿宋" w:eastAsia="仿宋" w:cs="微软雅黑"/>
          <w:b/>
          <w:bCs/>
          <w:sz w:val="24"/>
        </w:rPr>
        <w:t>钱立文：</w:t>
      </w:r>
      <w:r>
        <w:rPr>
          <w:rFonts w:hint="eastAsia" w:ascii="仿宋" w:hAnsi="仿宋" w:eastAsia="仿宋" w:cs="微软雅黑"/>
          <w:sz w:val="24"/>
        </w:rPr>
        <w:t>曾任吉利汽车财务总监、注册会计师、注册税务师、审计师、统计师</w:t>
      </w:r>
    </w:p>
    <w:p>
      <w:pPr>
        <w:spacing w:before="156" w:beforeLines="50" w:after="156" w:afterLines="50"/>
        <w:ind w:firstLine="642" w:firstLineChars="200"/>
        <w:outlineLvl w:val="1"/>
        <w:rPr>
          <w:rFonts w:hint="eastAsia" w:ascii="楷体" w:hAnsi="楷体" w:eastAsia="楷体" w:cs="楷体"/>
          <w:b/>
          <w:bCs/>
          <w:sz w:val="32"/>
          <w:szCs w:val="32"/>
        </w:rPr>
      </w:pPr>
    </w:p>
    <w:p>
      <w:pPr>
        <w:spacing w:before="156" w:beforeLines="50" w:after="156" w:afterLines="50"/>
        <w:ind w:firstLine="642" w:firstLineChars="200"/>
        <w:outlineLvl w:val="1"/>
        <w:rPr>
          <w:rFonts w:hint="eastAsia" w:ascii="楷体" w:hAnsi="楷体" w:eastAsia="楷体" w:cs="楷体"/>
          <w:b/>
          <w:bCs/>
          <w:sz w:val="32"/>
          <w:szCs w:val="32"/>
        </w:rPr>
      </w:pPr>
    </w:p>
    <w:p>
      <w:pPr>
        <w:spacing w:before="156" w:beforeLines="50" w:after="156" w:afterLines="50"/>
        <w:ind w:firstLine="642" w:firstLineChars="200"/>
        <w:outlineLvl w:val="1"/>
        <w:rPr>
          <w:rFonts w:hint="eastAsia" w:ascii="楷体" w:hAnsi="楷体" w:eastAsia="楷体" w:cs="楷体"/>
          <w:b/>
          <w:bCs/>
          <w:sz w:val="32"/>
          <w:szCs w:val="32"/>
        </w:rPr>
      </w:pPr>
    </w:p>
    <w:p>
      <w:pPr>
        <w:spacing w:before="156" w:beforeLines="50" w:after="156" w:afterLines="50"/>
        <w:ind w:firstLine="642" w:firstLineChars="200"/>
        <w:outlineLvl w:val="1"/>
        <w:rPr>
          <w:b/>
          <w:bCs/>
        </w:rPr>
      </w:pPr>
      <w:bookmarkStart w:id="13" w:name="_Toc337115164"/>
      <w:r>
        <w:rPr>
          <w:rFonts w:hint="eastAsia" w:ascii="楷体" w:hAnsi="楷体" w:eastAsia="楷体" w:cs="楷体"/>
          <w:b/>
          <w:bCs/>
          <w:sz w:val="32"/>
          <w:szCs w:val="32"/>
        </w:rPr>
        <w:t>八</w:t>
      </w:r>
      <w:r>
        <w:rPr>
          <w:rFonts w:hint="default" w:ascii="楷体" w:hAnsi="楷体" w:eastAsia="楷体" w:cs="楷体"/>
          <w:b/>
          <w:bCs/>
          <w:sz w:val="32"/>
          <w:szCs w:val="32"/>
        </w:rPr>
        <w:t>、</w:t>
      </w:r>
      <w:r>
        <w:rPr>
          <w:rFonts w:hint="eastAsia" w:ascii="楷体" w:hAnsi="楷体" w:eastAsia="楷体" w:cs="楷体"/>
          <w:b/>
          <w:bCs/>
          <w:sz w:val="32"/>
          <w:szCs w:val="32"/>
        </w:rPr>
        <w:t>增值服务</w:t>
      </w:r>
      <w:bookmarkEnd w:id="13"/>
    </w:p>
    <w:tbl>
      <w:tblPr>
        <w:tblStyle w:val="32"/>
        <w:tblW w:w="9364" w:type="dxa"/>
        <w:jc w:val="center"/>
        <w:tblBorders>
          <w:top w:val="double" w:color="2F5496" w:themeColor="accent5" w:themeShade="BF" w:sz="4" w:space="0"/>
          <w:left w:val="double" w:color="2F5496" w:themeColor="accent5" w:themeShade="BF" w:sz="4" w:space="0"/>
          <w:bottom w:val="double" w:color="2F5496" w:themeColor="accent5" w:themeShade="BF" w:sz="4" w:space="0"/>
          <w:right w:val="double" w:color="2F5496" w:themeColor="accent5" w:themeShade="BF" w:sz="4" w:space="0"/>
          <w:insideH w:val="double" w:color="2F5496" w:themeColor="accent5" w:themeShade="BF" w:sz="4" w:space="0"/>
          <w:insideV w:val="double" w:color="2F5496" w:themeColor="accent5" w:themeShade="BF" w:sz="4" w:space="0"/>
        </w:tblBorders>
        <w:shd w:val="clear" w:color="auto" w:fill="002060"/>
        <w:tblLayout w:type="fixed"/>
        <w:tblCellMar>
          <w:top w:w="0" w:type="dxa"/>
          <w:left w:w="108" w:type="dxa"/>
          <w:bottom w:w="0" w:type="dxa"/>
          <w:right w:w="108" w:type="dxa"/>
        </w:tblCellMar>
      </w:tblPr>
      <w:tblGrid>
        <w:gridCol w:w="2911"/>
        <w:gridCol w:w="6453"/>
      </w:tblGrid>
      <w:tr>
        <w:tblPrEx>
          <w:tblBorders>
            <w:top w:val="double" w:color="2F5496" w:themeColor="accent5" w:themeShade="BF" w:sz="4" w:space="0"/>
            <w:left w:val="double" w:color="2F5496" w:themeColor="accent5" w:themeShade="BF" w:sz="4" w:space="0"/>
            <w:bottom w:val="double" w:color="2F5496" w:themeColor="accent5" w:themeShade="BF" w:sz="4" w:space="0"/>
            <w:right w:val="double" w:color="2F5496" w:themeColor="accent5" w:themeShade="BF" w:sz="4" w:space="0"/>
            <w:insideH w:val="double" w:color="2F5496" w:themeColor="accent5" w:themeShade="BF" w:sz="4" w:space="0"/>
            <w:insideV w:val="double" w:color="2F5496" w:themeColor="accent5" w:themeShade="BF" w:sz="4" w:space="0"/>
          </w:tblBorders>
          <w:tblCellMar>
            <w:top w:w="0" w:type="dxa"/>
            <w:left w:w="108" w:type="dxa"/>
            <w:bottom w:w="0" w:type="dxa"/>
            <w:right w:w="108" w:type="dxa"/>
          </w:tblCellMar>
        </w:tblPrEx>
        <w:trPr>
          <w:trHeight w:val="861" w:hRule="atLeast"/>
          <w:jc w:val="center"/>
        </w:trPr>
        <w:tc>
          <w:tcPr>
            <w:tcW w:w="2911" w:type="dxa"/>
            <w:tcBorders>
              <w:tl2br w:val="nil"/>
              <w:tr2bl w:val="nil"/>
            </w:tcBorders>
            <w:shd w:val="clear" w:color="auto" w:fill="auto"/>
            <w:vAlign w:val="center"/>
          </w:tcPr>
          <w:p>
            <w:pPr>
              <w:spacing w:before="156" w:beforeLines="50" w:after="156" w:afterLines="50" w:line="380" w:lineRule="exact"/>
              <w:jc w:val="center"/>
              <w:rPr>
                <w:rFonts w:ascii="仿宋" w:hAnsi="仿宋" w:eastAsia="仿宋" w:cs="微软雅黑"/>
                <w:b/>
                <w:bCs/>
                <w:sz w:val="24"/>
                <w:szCs w:val="26"/>
              </w:rPr>
            </w:pPr>
            <w:r>
              <w:rPr>
                <w:rFonts w:hint="eastAsia" w:ascii="仿宋" w:hAnsi="仿宋" w:eastAsia="仿宋" w:cs="微软雅黑"/>
                <w:b/>
                <w:bCs/>
                <w:sz w:val="24"/>
                <w:szCs w:val="26"/>
              </w:rPr>
              <w:t>校友返校日论坛</w:t>
            </w:r>
          </w:p>
        </w:tc>
        <w:tc>
          <w:tcPr>
            <w:tcW w:w="6453" w:type="dxa"/>
            <w:tcBorders>
              <w:tl2br w:val="nil"/>
              <w:tr2bl w:val="nil"/>
            </w:tcBorders>
            <w:shd w:val="clear" w:color="auto" w:fill="auto"/>
            <w:vAlign w:val="center"/>
          </w:tcPr>
          <w:p>
            <w:pPr>
              <w:spacing w:line="400" w:lineRule="exact"/>
              <w:rPr>
                <w:rFonts w:ascii="仿宋" w:hAnsi="仿宋" w:eastAsia="仿宋" w:cs="微软雅黑"/>
                <w:sz w:val="24"/>
              </w:rPr>
            </w:pPr>
            <w:r>
              <w:rPr>
                <w:rFonts w:hint="eastAsia" w:ascii="仿宋" w:hAnsi="仿宋" w:eastAsia="仿宋" w:cs="微软雅黑"/>
                <w:sz w:val="24"/>
              </w:rPr>
              <w:t>浙江大学继续教育学院每年举行1-</w:t>
            </w:r>
            <w:r>
              <w:rPr>
                <w:rFonts w:ascii="仿宋" w:hAnsi="仿宋" w:eastAsia="仿宋" w:cs="微软雅黑"/>
                <w:sz w:val="24"/>
              </w:rPr>
              <w:t>2</w:t>
            </w:r>
            <w:r>
              <w:rPr>
                <w:rFonts w:hint="eastAsia" w:ascii="仿宋" w:hAnsi="仿宋" w:eastAsia="仿宋" w:cs="微软雅黑"/>
                <w:sz w:val="24"/>
              </w:rPr>
              <w:t>期校友返校日论坛，特邀知名学者与实战名家分享最前沿的商界动态与管理新知，辽宁班将获赠免费论坛名额每期</w:t>
            </w:r>
            <w:r>
              <w:rPr>
                <w:rFonts w:ascii="仿宋" w:hAnsi="仿宋" w:eastAsia="仿宋" w:cs="微软雅黑"/>
                <w:sz w:val="24"/>
              </w:rPr>
              <w:t>10</w:t>
            </w:r>
            <w:r>
              <w:rPr>
                <w:rFonts w:hint="eastAsia" w:ascii="仿宋" w:hAnsi="仿宋" w:eastAsia="仿宋" w:cs="微软雅黑"/>
                <w:sz w:val="24"/>
              </w:rPr>
              <w:t>人，增进与浙江大学的合作交流</w:t>
            </w:r>
          </w:p>
        </w:tc>
      </w:tr>
      <w:tr>
        <w:tblPrEx>
          <w:tblBorders>
            <w:top w:val="double" w:color="2F5496" w:themeColor="accent5" w:themeShade="BF" w:sz="4" w:space="0"/>
            <w:left w:val="double" w:color="2F5496" w:themeColor="accent5" w:themeShade="BF" w:sz="4" w:space="0"/>
            <w:bottom w:val="double" w:color="2F5496" w:themeColor="accent5" w:themeShade="BF" w:sz="4" w:space="0"/>
            <w:right w:val="double" w:color="2F5496" w:themeColor="accent5" w:themeShade="BF" w:sz="4" w:space="0"/>
            <w:insideH w:val="double" w:color="2F5496" w:themeColor="accent5" w:themeShade="BF" w:sz="4" w:space="0"/>
            <w:insideV w:val="double" w:color="2F5496" w:themeColor="accent5" w:themeShade="BF" w:sz="4" w:space="0"/>
          </w:tblBorders>
          <w:shd w:val="clear" w:color="auto" w:fill="002060"/>
          <w:tblCellMar>
            <w:top w:w="0" w:type="dxa"/>
            <w:left w:w="108" w:type="dxa"/>
            <w:bottom w:w="0" w:type="dxa"/>
            <w:right w:w="108" w:type="dxa"/>
          </w:tblCellMar>
        </w:tblPrEx>
        <w:trPr>
          <w:trHeight w:val="861" w:hRule="atLeast"/>
          <w:jc w:val="center"/>
        </w:trPr>
        <w:tc>
          <w:tcPr>
            <w:tcW w:w="2911" w:type="dxa"/>
            <w:tcBorders>
              <w:tl2br w:val="nil"/>
              <w:tr2bl w:val="nil"/>
            </w:tcBorders>
            <w:shd w:val="clear" w:color="auto" w:fill="auto"/>
            <w:vAlign w:val="center"/>
          </w:tcPr>
          <w:p>
            <w:pPr>
              <w:spacing w:before="156" w:beforeLines="50" w:after="156" w:afterLines="50" w:line="380" w:lineRule="exact"/>
              <w:jc w:val="center"/>
              <w:rPr>
                <w:rFonts w:ascii="仿宋" w:hAnsi="仿宋" w:eastAsia="仿宋" w:cs="微软雅黑"/>
                <w:b/>
                <w:bCs/>
                <w:sz w:val="24"/>
                <w:szCs w:val="26"/>
              </w:rPr>
            </w:pPr>
            <w:r>
              <w:rPr>
                <w:rFonts w:hint="eastAsia" w:ascii="仿宋" w:hAnsi="仿宋" w:eastAsia="仿宋" w:cs="微软雅黑"/>
                <w:b/>
                <w:bCs/>
                <w:sz w:val="24"/>
                <w:szCs w:val="26"/>
              </w:rPr>
              <w:t>师资共享</w:t>
            </w:r>
          </w:p>
        </w:tc>
        <w:tc>
          <w:tcPr>
            <w:tcW w:w="6453" w:type="dxa"/>
            <w:tcBorders>
              <w:tl2br w:val="nil"/>
              <w:tr2bl w:val="nil"/>
            </w:tcBorders>
            <w:shd w:val="clear" w:color="auto" w:fill="auto"/>
            <w:vAlign w:val="center"/>
          </w:tcPr>
          <w:p>
            <w:pPr>
              <w:spacing w:line="400" w:lineRule="exact"/>
              <w:rPr>
                <w:rFonts w:ascii="仿宋" w:hAnsi="仿宋" w:eastAsia="仿宋" w:cs="微软雅黑"/>
                <w:sz w:val="24"/>
              </w:rPr>
            </w:pPr>
            <w:r>
              <w:rPr>
                <w:rFonts w:hint="eastAsia" w:ascii="仿宋" w:hAnsi="仿宋" w:eastAsia="仿宋" w:cs="微软雅黑"/>
                <w:sz w:val="24"/>
              </w:rPr>
              <w:t>目前浙江大学继续教育学院拥有包含</w:t>
            </w:r>
            <w:r>
              <w:rPr>
                <w:rFonts w:ascii="仿宋" w:hAnsi="仿宋" w:eastAsia="仿宋" w:cs="微软雅黑"/>
                <w:sz w:val="24"/>
              </w:rPr>
              <w:t>5</w:t>
            </w:r>
            <w:r>
              <w:rPr>
                <w:rFonts w:hint="eastAsia" w:ascii="仿宋" w:hAnsi="仿宋" w:eastAsia="仿宋" w:cs="微软雅黑"/>
                <w:sz w:val="24"/>
              </w:rPr>
              <w:t>000多位教师的庞大师资库，针对实际需求可推荐对应师资</w:t>
            </w:r>
          </w:p>
        </w:tc>
      </w:tr>
      <w:tr>
        <w:tblPrEx>
          <w:tblBorders>
            <w:top w:val="double" w:color="2F5496" w:themeColor="accent5" w:themeShade="BF" w:sz="4" w:space="0"/>
            <w:left w:val="double" w:color="2F5496" w:themeColor="accent5" w:themeShade="BF" w:sz="4" w:space="0"/>
            <w:bottom w:val="double" w:color="2F5496" w:themeColor="accent5" w:themeShade="BF" w:sz="4" w:space="0"/>
            <w:right w:val="double" w:color="2F5496" w:themeColor="accent5" w:themeShade="BF" w:sz="4" w:space="0"/>
            <w:insideH w:val="double" w:color="2F5496" w:themeColor="accent5" w:themeShade="BF" w:sz="4" w:space="0"/>
            <w:insideV w:val="double" w:color="2F5496" w:themeColor="accent5" w:themeShade="BF" w:sz="4" w:space="0"/>
          </w:tblBorders>
          <w:shd w:val="clear" w:color="auto" w:fill="002060"/>
          <w:tblCellMar>
            <w:top w:w="0" w:type="dxa"/>
            <w:left w:w="108" w:type="dxa"/>
            <w:bottom w:w="0" w:type="dxa"/>
            <w:right w:w="108" w:type="dxa"/>
          </w:tblCellMar>
        </w:tblPrEx>
        <w:trPr>
          <w:trHeight w:val="803" w:hRule="atLeast"/>
          <w:jc w:val="center"/>
        </w:trPr>
        <w:tc>
          <w:tcPr>
            <w:tcW w:w="2911" w:type="dxa"/>
            <w:tcBorders>
              <w:tl2br w:val="nil"/>
              <w:tr2bl w:val="nil"/>
            </w:tcBorders>
            <w:shd w:val="clear" w:color="auto" w:fill="auto"/>
            <w:vAlign w:val="center"/>
          </w:tcPr>
          <w:p>
            <w:pPr>
              <w:spacing w:before="156" w:beforeLines="50" w:after="156" w:afterLines="50" w:line="380" w:lineRule="exact"/>
              <w:jc w:val="center"/>
              <w:rPr>
                <w:rFonts w:ascii="仿宋" w:hAnsi="仿宋" w:eastAsia="仿宋" w:cs="微软雅黑"/>
                <w:b/>
                <w:bCs/>
                <w:sz w:val="24"/>
                <w:szCs w:val="26"/>
              </w:rPr>
            </w:pPr>
            <w:r>
              <w:rPr>
                <w:rFonts w:hint="eastAsia" w:ascii="仿宋" w:hAnsi="仿宋" w:eastAsia="仿宋" w:cs="微软雅黑"/>
                <w:b/>
                <w:bCs/>
                <w:sz w:val="24"/>
                <w:szCs w:val="26"/>
              </w:rPr>
              <w:t>求是云学堂</w:t>
            </w:r>
          </w:p>
        </w:tc>
        <w:tc>
          <w:tcPr>
            <w:tcW w:w="6453"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exact"/>
              <w:jc w:val="left"/>
              <w:textAlignment w:val="auto"/>
              <w:rPr>
                <w:rFonts w:ascii="仿宋" w:hAnsi="仿宋" w:eastAsia="仿宋" w:cs="微软雅黑"/>
                <w:sz w:val="24"/>
              </w:rPr>
            </w:pPr>
            <w:r>
              <w:rPr>
                <w:rFonts w:hint="eastAsia" w:ascii="仿宋" w:hAnsi="仿宋" w:eastAsia="仿宋" w:cs="微软雅黑"/>
                <w:sz w:val="24"/>
              </w:rPr>
              <w:t>辽宁班学员可获赠免费线上直播课程若干门，同时浙江大学继续教育学院名师系列公益直播讲座免费向辽宁班学员开放</w:t>
            </w:r>
          </w:p>
        </w:tc>
      </w:tr>
      <w:tr>
        <w:tblPrEx>
          <w:tblBorders>
            <w:top w:val="double" w:color="2F5496" w:themeColor="accent5" w:themeShade="BF" w:sz="4" w:space="0"/>
            <w:left w:val="double" w:color="2F5496" w:themeColor="accent5" w:themeShade="BF" w:sz="4" w:space="0"/>
            <w:bottom w:val="double" w:color="2F5496" w:themeColor="accent5" w:themeShade="BF" w:sz="4" w:space="0"/>
            <w:right w:val="double" w:color="2F5496" w:themeColor="accent5" w:themeShade="BF" w:sz="4" w:space="0"/>
            <w:insideH w:val="double" w:color="2F5496" w:themeColor="accent5" w:themeShade="BF" w:sz="4" w:space="0"/>
            <w:insideV w:val="double" w:color="2F5496" w:themeColor="accent5" w:themeShade="BF" w:sz="4" w:space="0"/>
          </w:tblBorders>
          <w:tblCellMar>
            <w:top w:w="0" w:type="dxa"/>
            <w:left w:w="108" w:type="dxa"/>
            <w:bottom w:w="0" w:type="dxa"/>
            <w:right w:w="108" w:type="dxa"/>
          </w:tblCellMar>
        </w:tblPrEx>
        <w:trPr>
          <w:trHeight w:val="803" w:hRule="atLeast"/>
          <w:jc w:val="center"/>
        </w:trPr>
        <w:tc>
          <w:tcPr>
            <w:tcW w:w="2911" w:type="dxa"/>
            <w:tcBorders>
              <w:tl2br w:val="nil"/>
              <w:tr2bl w:val="nil"/>
            </w:tcBorders>
            <w:shd w:val="clear" w:color="auto" w:fill="auto"/>
            <w:vAlign w:val="center"/>
          </w:tcPr>
          <w:p>
            <w:pPr>
              <w:jc w:val="center"/>
              <w:rPr>
                <w:rFonts w:ascii="仿宋" w:hAnsi="仿宋" w:eastAsia="仿宋" w:cs="微软雅黑"/>
                <w:b/>
                <w:bCs/>
                <w:sz w:val="24"/>
                <w:szCs w:val="26"/>
              </w:rPr>
            </w:pPr>
            <w:r>
              <w:rPr>
                <w:rFonts w:hint="eastAsia" w:ascii="仿宋" w:hAnsi="仿宋" w:eastAsia="仿宋"/>
                <w:b/>
                <w:sz w:val="24"/>
              </w:rPr>
              <w:t>高级研修项目试听</w:t>
            </w:r>
          </w:p>
        </w:tc>
        <w:tc>
          <w:tcPr>
            <w:tcW w:w="6453" w:type="dxa"/>
            <w:tcBorders>
              <w:tl2br w:val="nil"/>
              <w:tr2bl w:val="nil"/>
            </w:tcBorders>
            <w:shd w:val="clear" w:color="auto" w:fill="auto"/>
            <w:vAlign w:val="center"/>
          </w:tcPr>
          <w:p>
            <w:pPr>
              <w:spacing w:line="400" w:lineRule="exact"/>
              <w:rPr>
                <w:rFonts w:ascii="仿宋" w:hAnsi="仿宋" w:eastAsia="仿宋" w:cs="微软雅黑"/>
                <w:sz w:val="24"/>
              </w:rPr>
            </w:pPr>
            <w:r>
              <w:rPr>
                <w:rFonts w:hint="eastAsia" w:ascii="仿宋" w:hAnsi="仿宋" w:eastAsia="仿宋" w:cs="微软雅黑"/>
                <w:sz w:val="24"/>
              </w:rPr>
              <w:t>辽宁班学员可免费参加浙江大学继续教育学院高管培训部所开设的高级研修课程2天（需要根据学校疫情防控提前预约听课）</w:t>
            </w:r>
          </w:p>
        </w:tc>
      </w:tr>
    </w:tbl>
    <w:p>
      <w:pPr>
        <w:spacing w:before="156" w:beforeLines="50" w:after="156" w:afterLines="50"/>
        <w:ind w:firstLine="642" w:firstLineChars="200"/>
        <w:outlineLvl w:val="1"/>
        <w:rPr>
          <w:rFonts w:ascii="仿宋" w:hAnsi="仿宋" w:eastAsia="仿宋"/>
          <w:b/>
          <w:sz w:val="24"/>
        </w:rPr>
      </w:pPr>
      <w:bookmarkStart w:id="14" w:name="_Toc832700562"/>
      <w:r>
        <w:rPr>
          <w:rFonts w:hint="eastAsia" w:ascii="楷体" w:hAnsi="楷体" w:eastAsia="楷体" w:cs="楷体"/>
          <w:b/>
          <w:bCs/>
          <w:sz w:val="32"/>
          <w:szCs w:val="32"/>
        </w:rPr>
        <w:t>九</w:t>
      </w:r>
      <w:r>
        <w:rPr>
          <w:rFonts w:hint="default" w:ascii="楷体" w:hAnsi="楷体" w:eastAsia="楷体" w:cs="楷体"/>
          <w:b/>
          <w:bCs/>
          <w:sz w:val="32"/>
          <w:szCs w:val="32"/>
        </w:rPr>
        <w:t>、</w:t>
      </w:r>
      <w:r>
        <w:rPr>
          <w:rFonts w:hint="eastAsia" w:ascii="楷体" w:hAnsi="楷体" w:eastAsia="楷体" w:cs="楷体"/>
          <w:b/>
          <w:bCs/>
          <w:sz w:val="32"/>
          <w:szCs w:val="32"/>
        </w:rPr>
        <w:t>领军服务</w:t>
      </w:r>
      <w:r>
        <w:rPr>
          <w:rFonts w:hint="eastAsia" w:ascii="仿宋" w:hAnsi="仿宋" w:eastAsia="仿宋"/>
          <w:b/>
          <w:sz w:val="24"/>
        </w:rPr>
        <w:t>（由工业和信息化部人才交流中心与浙江大学共同深入推进）</w:t>
      </w:r>
      <w:bookmarkEnd w:id="14"/>
      <w:r>
        <w:rPr>
          <w:rFonts w:hint="eastAsia"/>
          <w:b/>
          <w:sz w:val="24"/>
        </w:rPr>
        <w:t xml:space="preserve"> </w:t>
      </w:r>
    </w:p>
    <w:tbl>
      <w:tblPr>
        <w:tblStyle w:val="32"/>
        <w:tblW w:w="9364" w:type="dxa"/>
        <w:jc w:val="center"/>
        <w:tblBorders>
          <w:top w:val="double" w:color="2F5496" w:themeColor="accent5" w:themeShade="BF" w:sz="4" w:space="0"/>
          <w:left w:val="double" w:color="2F5496" w:themeColor="accent5" w:themeShade="BF" w:sz="4" w:space="0"/>
          <w:bottom w:val="double" w:color="2F5496" w:themeColor="accent5" w:themeShade="BF" w:sz="4" w:space="0"/>
          <w:right w:val="double" w:color="2F5496" w:themeColor="accent5" w:themeShade="BF" w:sz="4" w:space="0"/>
          <w:insideH w:val="double" w:color="2F5496" w:themeColor="accent5" w:themeShade="BF" w:sz="4" w:space="0"/>
          <w:insideV w:val="double" w:color="2F5496" w:themeColor="accent5" w:themeShade="BF" w:sz="4" w:space="0"/>
        </w:tblBorders>
        <w:shd w:val="clear" w:color="auto" w:fill="002060"/>
        <w:tblLayout w:type="fixed"/>
        <w:tblCellMar>
          <w:top w:w="0" w:type="dxa"/>
          <w:left w:w="108" w:type="dxa"/>
          <w:bottom w:w="0" w:type="dxa"/>
          <w:right w:w="108" w:type="dxa"/>
        </w:tblCellMar>
      </w:tblPr>
      <w:tblGrid>
        <w:gridCol w:w="1653"/>
        <w:gridCol w:w="5245"/>
        <w:gridCol w:w="2466"/>
      </w:tblGrid>
      <w:tr>
        <w:tblPrEx>
          <w:tblBorders>
            <w:top w:val="double" w:color="2F5496" w:themeColor="accent5" w:themeShade="BF" w:sz="4" w:space="0"/>
            <w:left w:val="double" w:color="2F5496" w:themeColor="accent5" w:themeShade="BF" w:sz="4" w:space="0"/>
            <w:bottom w:val="double" w:color="2F5496" w:themeColor="accent5" w:themeShade="BF" w:sz="4" w:space="0"/>
            <w:right w:val="double" w:color="2F5496" w:themeColor="accent5" w:themeShade="BF" w:sz="4" w:space="0"/>
            <w:insideH w:val="double" w:color="2F5496" w:themeColor="accent5" w:themeShade="BF" w:sz="4" w:space="0"/>
            <w:insideV w:val="double" w:color="2F5496" w:themeColor="accent5" w:themeShade="BF" w:sz="4" w:space="0"/>
          </w:tblBorders>
          <w:tblCellMar>
            <w:top w:w="0" w:type="dxa"/>
            <w:left w:w="108" w:type="dxa"/>
            <w:bottom w:w="0" w:type="dxa"/>
            <w:right w:w="108" w:type="dxa"/>
          </w:tblCellMar>
        </w:tblPrEx>
        <w:trPr>
          <w:trHeight w:val="432" w:hRule="atLeast"/>
          <w:jc w:val="center"/>
        </w:trPr>
        <w:tc>
          <w:tcPr>
            <w:tcW w:w="1653" w:type="dxa"/>
            <w:tcBorders>
              <w:tl2br w:val="nil"/>
              <w:tr2bl w:val="nil"/>
            </w:tcBorders>
            <w:shd w:val="clear" w:color="auto" w:fill="2F5496" w:themeFill="accent5" w:themeFillShade="BF"/>
          </w:tcPr>
          <w:p>
            <w:pPr>
              <w:spacing w:before="156" w:beforeLines="50" w:after="156" w:afterLines="50" w:line="380" w:lineRule="exact"/>
              <w:jc w:val="center"/>
              <w:rPr>
                <w:rFonts w:ascii="仿宋" w:hAnsi="仿宋" w:eastAsia="仿宋"/>
                <w:b/>
                <w:bCs/>
                <w:color w:val="FFFFFF" w:themeColor="background1"/>
                <w:sz w:val="26"/>
                <w:szCs w:val="26"/>
                <w14:textFill>
                  <w14:solidFill>
                    <w14:schemeClr w14:val="bg1"/>
                  </w14:solidFill>
                </w14:textFill>
              </w:rPr>
            </w:pPr>
            <w:r>
              <w:rPr>
                <w:rFonts w:hint="eastAsia" w:ascii="仿宋" w:hAnsi="仿宋" w:eastAsia="仿宋"/>
                <w:b/>
                <w:bCs/>
                <w:color w:val="FFFFFF" w:themeColor="background1"/>
                <w:sz w:val="26"/>
                <w:szCs w:val="26"/>
                <w14:textFill>
                  <w14:solidFill>
                    <w14:schemeClr w14:val="bg1"/>
                  </w14:solidFill>
                </w14:textFill>
              </w:rPr>
              <w:t>模块</w:t>
            </w:r>
          </w:p>
        </w:tc>
        <w:tc>
          <w:tcPr>
            <w:tcW w:w="5245" w:type="dxa"/>
            <w:tcBorders>
              <w:tl2br w:val="nil"/>
              <w:tr2bl w:val="nil"/>
            </w:tcBorders>
            <w:shd w:val="clear" w:color="auto" w:fill="2F5496" w:themeFill="accent5" w:themeFillShade="BF"/>
          </w:tcPr>
          <w:p>
            <w:pPr>
              <w:spacing w:before="156" w:beforeLines="50" w:after="156" w:afterLines="50" w:line="380" w:lineRule="exact"/>
              <w:jc w:val="center"/>
              <w:rPr>
                <w:rFonts w:ascii="仿宋" w:hAnsi="仿宋" w:eastAsia="仿宋"/>
                <w:b/>
                <w:bCs/>
                <w:color w:val="FFFFFF" w:themeColor="background1"/>
                <w:sz w:val="26"/>
                <w:szCs w:val="26"/>
                <w14:textFill>
                  <w14:solidFill>
                    <w14:schemeClr w14:val="bg1"/>
                  </w14:solidFill>
                </w14:textFill>
              </w:rPr>
            </w:pPr>
            <w:r>
              <w:rPr>
                <w:rFonts w:hint="eastAsia" w:ascii="仿宋" w:hAnsi="仿宋" w:eastAsia="仿宋"/>
                <w:b/>
                <w:bCs/>
                <w:color w:val="FFFFFF" w:themeColor="background1"/>
                <w:sz w:val="26"/>
                <w:szCs w:val="26"/>
                <w14:textFill>
                  <w14:solidFill>
                    <w14:schemeClr w14:val="bg1"/>
                  </w14:solidFill>
                </w14:textFill>
              </w:rPr>
              <w:t>内容</w:t>
            </w:r>
          </w:p>
        </w:tc>
        <w:tc>
          <w:tcPr>
            <w:tcW w:w="2466" w:type="dxa"/>
            <w:tcBorders>
              <w:tl2br w:val="nil"/>
              <w:tr2bl w:val="nil"/>
            </w:tcBorders>
            <w:shd w:val="clear" w:color="auto" w:fill="2F5496" w:themeFill="accent5" w:themeFillShade="BF"/>
          </w:tcPr>
          <w:p>
            <w:pPr>
              <w:spacing w:before="156" w:beforeLines="50" w:after="156" w:afterLines="50" w:line="380" w:lineRule="exact"/>
              <w:jc w:val="center"/>
              <w:rPr>
                <w:rFonts w:ascii="仿宋" w:hAnsi="仿宋" w:eastAsia="仿宋"/>
                <w:b/>
                <w:bCs/>
                <w:color w:val="FFFFFF" w:themeColor="background1"/>
                <w:sz w:val="26"/>
                <w:szCs w:val="26"/>
                <w14:textFill>
                  <w14:solidFill>
                    <w14:schemeClr w14:val="bg1"/>
                  </w14:solidFill>
                </w14:textFill>
              </w:rPr>
            </w:pPr>
            <w:r>
              <w:rPr>
                <w:rFonts w:hint="eastAsia" w:ascii="仿宋" w:hAnsi="仿宋" w:eastAsia="仿宋"/>
                <w:b/>
                <w:bCs/>
                <w:color w:val="FFFFFF" w:themeColor="background1"/>
                <w:sz w:val="26"/>
                <w:szCs w:val="26"/>
                <w14:textFill>
                  <w14:solidFill>
                    <w14:schemeClr w14:val="bg1"/>
                  </w14:solidFill>
                </w14:textFill>
              </w:rPr>
              <w:t>组织</w:t>
            </w:r>
          </w:p>
        </w:tc>
      </w:tr>
      <w:tr>
        <w:tblPrEx>
          <w:tblBorders>
            <w:top w:val="double" w:color="2F5496" w:themeColor="accent5" w:themeShade="BF" w:sz="4" w:space="0"/>
            <w:left w:val="double" w:color="2F5496" w:themeColor="accent5" w:themeShade="BF" w:sz="4" w:space="0"/>
            <w:bottom w:val="double" w:color="2F5496" w:themeColor="accent5" w:themeShade="BF" w:sz="4" w:space="0"/>
            <w:right w:val="double" w:color="2F5496" w:themeColor="accent5" w:themeShade="BF" w:sz="4" w:space="0"/>
            <w:insideH w:val="double" w:color="2F5496" w:themeColor="accent5" w:themeShade="BF" w:sz="4" w:space="0"/>
            <w:insideV w:val="double" w:color="2F5496" w:themeColor="accent5" w:themeShade="BF" w:sz="4" w:space="0"/>
          </w:tblBorders>
          <w:tblCellMar>
            <w:top w:w="0" w:type="dxa"/>
            <w:left w:w="108" w:type="dxa"/>
            <w:bottom w:w="0" w:type="dxa"/>
            <w:right w:w="108" w:type="dxa"/>
          </w:tblCellMar>
        </w:tblPrEx>
        <w:trPr>
          <w:trHeight w:val="1510" w:hRule="atLeast"/>
          <w:jc w:val="center"/>
        </w:trPr>
        <w:tc>
          <w:tcPr>
            <w:tcW w:w="1653" w:type="dxa"/>
            <w:tcBorders>
              <w:tl2br w:val="nil"/>
              <w:tr2bl w:val="nil"/>
            </w:tcBorders>
            <w:shd w:val="clear" w:color="auto" w:fill="auto"/>
            <w:vAlign w:val="center"/>
          </w:tcPr>
          <w:p>
            <w:pPr>
              <w:spacing w:line="400" w:lineRule="exact"/>
              <w:ind w:right="-258" w:rightChars="-123"/>
              <w:rPr>
                <w:rFonts w:ascii="仿宋" w:hAnsi="仿宋" w:eastAsia="仿宋" w:cs="微软雅黑"/>
                <w:szCs w:val="21"/>
              </w:rPr>
            </w:pPr>
            <w:r>
              <w:rPr>
                <w:rFonts w:hint="eastAsia" w:ascii="仿宋" w:hAnsi="仿宋" w:eastAsia="仿宋"/>
                <w:b/>
                <w:bCs/>
                <w:sz w:val="24"/>
              </w:rPr>
              <w:t xml:space="preserve">  政策服务</w:t>
            </w:r>
          </w:p>
        </w:tc>
        <w:tc>
          <w:tcPr>
            <w:tcW w:w="5245" w:type="dxa"/>
            <w:tcBorders>
              <w:tl2br w:val="nil"/>
              <w:tr2bl w:val="nil"/>
            </w:tcBorders>
            <w:shd w:val="clear" w:color="auto" w:fill="auto"/>
            <w:vAlign w:val="center"/>
          </w:tcPr>
          <w:p>
            <w:pPr>
              <w:spacing w:line="400" w:lineRule="exact"/>
              <w:rPr>
                <w:rFonts w:ascii="仿宋" w:hAnsi="仿宋" w:eastAsia="仿宋" w:cs="微软雅黑"/>
                <w:sz w:val="24"/>
              </w:rPr>
            </w:pPr>
            <w:r>
              <w:rPr>
                <w:rFonts w:hint="eastAsia" w:ascii="仿宋" w:hAnsi="仿宋" w:eastAsia="仿宋" w:cs="微软雅黑"/>
                <w:sz w:val="24"/>
              </w:rPr>
              <w:t>针对企业需求提供定制化政策咨询与辅导，加强政企沟通与交流，引导企业在享受政策优惠中推进转型升级，并针对性开展政策研究</w:t>
            </w:r>
          </w:p>
        </w:tc>
        <w:tc>
          <w:tcPr>
            <w:tcW w:w="2466" w:type="dxa"/>
            <w:tcBorders>
              <w:tl2br w:val="nil"/>
              <w:tr2bl w:val="nil"/>
            </w:tcBorders>
            <w:shd w:val="clear" w:color="auto" w:fill="auto"/>
            <w:vAlign w:val="center"/>
          </w:tcPr>
          <w:p>
            <w:pPr>
              <w:spacing w:line="400" w:lineRule="exact"/>
              <w:jc w:val="center"/>
              <w:rPr>
                <w:rFonts w:ascii="仿宋" w:hAnsi="仿宋" w:eastAsia="仿宋" w:cs="微软雅黑"/>
                <w:sz w:val="24"/>
              </w:rPr>
            </w:pPr>
            <w:r>
              <w:rPr>
                <w:rFonts w:hint="eastAsia" w:ascii="仿宋" w:hAnsi="仿宋" w:eastAsia="仿宋" w:cs="微软雅黑"/>
                <w:sz w:val="24"/>
              </w:rPr>
              <w:t>政策指导委员会</w:t>
            </w:r>
          </w:p>
          <w:p>
            <w:pPr>
              <w:spacing w:line="400" w:lineRule="exact"/>
              <w:jc w:val="center"/>
              <w:rPr>
                <w:rFonts w:ascii="仿宋" w:hAnsi="仿宋" w:eastAsia="仿宋" w:cs="微软雅黑"/>
                <w:sz w:val="24"/>
              </w:rPr>
            </w:pPr>
            <w:r>
              <w:rPr>
                <w:rFonts w:hint="eastAsia" w:ascii="仿宋" w:hAnsi="仿宋" w:eastAsia="仿宋" w:cs="微软雅黑"/>
                <w:sz w:val="24"/>
              </w:rPr>
              <w:t>（政策服务团）</w:t>
            </w:r>
          </w:p>
        </w:tc>
      </w:tr>
      <w:tr>
        <w:tblPrEx>
          <w:tblBorders>
            <w:top w:val="double" w:color="2F5496" w:themeColor="accent5" w:themeShade="BF" w:sz="4" w:space="0"/>
            <w:left w:val="double" w:color="2F5496" w:themeColor="accent5" w:themeShade="BF" w:sz="4" w:space="0"/>
            <w:bottom w:val="double" w:color="2F5496" w:themeColor="accent5" w:themeShade="BF" w:sz="4" w:space="0"/>
            <w:right w:val="double" w:color="2F5496" w:themeColor="accent5" w:themeShade="BF" w:sz="4" w:space="0"/>
            <w:insideH w:val="double" w:color="2F5496" w:themeColor="accent5" w:themeShade="BF" w:sz="4" w:space="0"/>
            <w:insideV w:val="double" w:color="2F5496" w:themeColor="accent5" w:themeShade="BF" w:sz="4" w:space="0"/>
          </w:tblBorders>
          <w:shd w:val="clear" w:color="auto" w:fill="002060"/>
          <w:tblCellMar>
            <w:top w:w="0" w:type="dxa"/>
            <w:left w:w="108" w:type="dxa"/>
            <w:bottom w:w="0" w:type="dxa"/>
            <w:right w:w="108" w:type="dxa"/>
          </w:tblCellMar>
        </w:tblPrEx>
        <w:trPr>
          <w:trHeight w:val="1545" w:hRule="atLeast"/>
          <w:jc w:val="center"/>
        </w:trPr>
        <w:tc>
          <w:tcPr>
            <w:tcW w:w="1653" w:type="dxa"/>
            <w:tcBorders>
              <w:tl2br w:val="nil"/>
              <w:tr2bl w:val="nil"/>
            </w:tcBorders>
            <w:shd w:val="clear" w:color="auto" w:fill="auto"/>
            <w:vAlign w:val="center"/>
          </w:tcPr>
          <w:p>
            <w:pPr>
              <w:spacing w:before="156" w:beforeLines="50" w:after="156" w:afterLines="50" w:line="380" w:lineRule="exact"/>
              <w:jc w:val="center"/>
              <w:rPr>
                <w:rFonts w:ascii="仿宋" w:hAnsi="仿宋" w:eastAsia="仿宋"/>
                <w:b/>
                <w:bCs/>
                <w:sz w:val="24"/>
              </w:rPr>
            </w:pPr>
            <w:r>
              <w:rPr>
                <w:rFonts w:hint="eastAsia" w:ascii="仿宋" w:hAnsi="仿宋" w:eastAsia="仿宋"/>
                <w:b/>
                <w:bCs/>
                <w:sz w:val="24"/>
              </w:rPr>
              <w:t>管理服务</w:t>
            </w:r>
          </w:p>
        </w:tc>
        <w:tc>
          <w:tcPr>
            <w:tcW w:w="5245" w:type="dxa"/>
            <w:tcBorders>
              <w:tl2br w:val="nil"/>
              <w:tr2bl w:val="nil"/>
            </w:tcBorders>
            <w:shd w:val="clear" w:color="auto" w:fill="auto"/>
            <w:vAlign w:val="center"/>
          </w:tcPr>
          <w:p>
            <w:pPr>
              <w:spacing w:line="400" w:lineRule="exact"/>
              <w:rPr>
                <w:rFonts w:ascii="仿宋" w:hAnsi="仿宋" w:eastAsia="仿宋" w:cs="微软雅黑"/>
                <w:sz w:val="24"/>
              </w:rPr>
            </w:pPr>
            <w:r>
              <w:rPr>
                <w:rFonts w:hint="eastAsia" w:ascii="仿宋" w:hAnsi="仿宋" w:eastAsia="仿宋" w:cs="微软雅黑"/>
                <w:sz w:val="24"/>
              </w:rPr>
              <w:t>帮助企业有针对性的解决实际工作中遇到的管理难题，提升战略管理、人力资源管理、运营管理能力，提升组织绩效，促进健康发展</w:t>
            </w:r>
          </w:p>
        </w:tc>
        <w:tc>
          <w:tcPr>
            <w:tcW w:w="2466" w:type="dxa"/>
            <w:tcBorders>
              <w:tl2br w:val="nil"/>
              <w:tr2bl w:val="nil"/>
            </w:tcBorders>
            <w:shd w:val="clear" w:color="auto" w:fill="auto"/>
            <w:vAlign w:val="center"/>
          </w:tcPr>
          <w:p>
            <w:pPr>
              <w:spacing w:line="400" w:lineRule="exact"/>
              <w:jc w:val="center"/>
              <w:rPr>
                <w:rFonts w:ascii="仿宋" w:hAnsi="仿宋" w:eastAsia="仿宋" w:cs="微软雅黑"/>
                <w:sz w:val="24"/>
              </w:rPr>
            </w:pPr>
            <w:r>
              <w:rPr>
                <w:rFonts w:hint="eastAsia" w:ascii="仿宋" w:hAnsi="仿宋" w:eastAsia="仿宋" w:cs="微软雅黑"/>
                <w:sz w:val="24"/>
              </w:rPr>
              <w:t>管理咨询专业委员会（管理咨询团）</w:t>
            </w:r>
          </w:p>
        </w:tc>
      </w:tr>
      <w:tr>
        <w:tblPrEx>
          <w:tblBorders>
            <w:top w:val="double" w:color="2F5496" w:themeColor="accent5" w:themeShade="BF" w:sz="4" w:space="0"/>
            <w:left w:val="double" w:color="2F5496" w:themeColor="accent5" w:themeShade="BF" w:sz="4" w:space="0"/>
            <w:bottom w:val="double" w:color="2F5496" w:themeColor="accent5" w:themeShade="BF" w:sz="4" w:space="0"/>
            <w:right w:val="double" w:color="2F5496" w:themeColor="accent5" w:themeShade="BF" w:sz="4" w:space="0"/>
            <w:insideH w:val="double" w:color="2F5496" w:themeColor="accent5" w:themeShade="BF" w:sz="4" w:space="0"/>
            <w:insideV w:val="double" w:color="2F5496" w:themeColor="accent5" w:themeShade="BF" w:sz="4" w:space="0"/>
          </w:tblBorders>
          <w:shd w:val="clear" w:color="auto" w:fill="002060"/>
          <w:tblCellMar>
            <w:top w:w="0" w:type="dxa"/>
            <w:left w:w="108" w:type="dxa"/>
            <w:bottom w:w="0" w:type="dxa"/>
            <w:right w:w="108" w:type="dxa"/>
          </w:tblCellMar>
        </w:tblPrEx>
        <w:trPr>
          <w:trHeight w:val="1548" w:hRule="atLeast"/>
          <w:jc w:val="center"/>
        </w:trPr>
        <w:tc>
          <w:tcPr>
            <w:tcW w:w="1653" w:type="dxa"/>
            <w:tcBorders>
              <w:tl2br w:val="nil"/>
              <w:tr2bl w:val="nil"/>
            </w:tcBorders>
            <w:shd w:val="clear" w:color="auto" w:fill="auto"/>
            <w:vAlign w:val="center"/>
          </w:tcPr>
          <w:p>
            <w:pPr>
              <w:spacing w:before="156" w:beforeLines="50" w:after="156" w:afterLines="50" w:line="380" w:lineRule="exact"/>
              <w:jc w:val="center"/>
              <w:rPr>
                <w:rFonts w:ascii="仿宋" w:hAnsi="仿宋" w:eastAsia="仿宋"/>
                <w:b/>
                <w:bCs/>
                <w:sz w:val="24"/>
              </w:rPr>
            </w:pPr>
            <w:r>
              <w:rPr>
                <w:rFonts w:hint="eastAsia" w:ascii="仿宋" w:hAnsi="仿宋" w:eastAsia="仿宋"/>
                <w:b/>
                <w:bCs/>
                <w:sz w:val="24"/>
              </w:rPr>
              <w:t>技术服务</w:t>
            </w:r>
          </w:p>
        </w:tc>
        <w:tc>
          <w:tcPr>
            <w:tcW w:w="5245" w:type="dxa"/>
            <w:tcBorders>
              <w:tl2br w:val="nil"/>
              <w:tr2bl w:val="nil"/>
            </w:tcBorders>
            <w:shd w:val="clear" w:color="auto" w:fill="auto"/>
            <w:vAlign w:val="center"/>
          </w:tcPr>
          <w:p>
            <w:pPr>
              <w:spacing w:line="400" w:lineRule="exact"/>
              <w:rPr>
                <w:rFonts w:ascii="仿宋" w:hAnsi="仿宋" w:eastAsia="仿宋" w:cs="微软雅黑"/>
                <w:sz w:val="24"/>
              </w:rPr>
            </w:pPr>
            <w:r>
              <w:rPr>
                <w:rFonts w:hint="eastAsia" w:ascii="仿宋" w:hAnsi="仿宋" w:eastAsia="仿宋" w:cs="微软雅黑"/>
                <w:sz w:val="24"/>
              </w:rPr>
              <w:t>为企业搭建产学研合作平台，发挥科研机构优势，为企业提供产品研发、科技咨询和技术攻关、技术推广等服务，助力企业自主创新</w:t>
            </w:r>
          </w:p>
        </w:tc>
        <w:tc>
          <w:tcPr>
            <w:tcW w:w="2466" w:type="dxa"/>
            <w:tcBorders>
              <w:tl2br w:val="nil"/>
              <w:tr2bl w:val="nil"/>
            </w:tcBorders>
            <w:shd w:val="clear" w:color="auto" w:fill="auto"/>
            <w:vAlign w:val="center"/>
          </w:tcPr>
          <w:p>
            <w:pPr>
              <w:spacing w:line="400" w:lineRule="exact"/>
              <w:jc w:val="center"/>
              <w:rPr>
                <w:rFonts w:ascii="仿宋" w:hAnsi="仿宋" w:eastAsia="仿宋" w:cs="微软雅黑"/>
                <w:sz w:val="24"/>
              </w:rPr>
            </w:pPr>
            <w:r>
              <w:rPr>
                <w:rFonts w:hint="eastAsia" w:ascii="仿宋" w:hAnsi="仿宋" w:eastAsia="仿宋" w:cs="微软雅黑"/>
                <w:sz w:val="24"/>
              </w:rPr>
              <w:t>技术咨询专业委员会（技术服务团）</w:t>
            </w:r>
          </w:p>
        </w:tc>
      </w:tr>
      <w:tr>
        <w:tblPrEx>
          <w:tblBorders>
            <w:top w:val="double" w:color="2F5496" w:themeColor="accent5" w:themeShade="BF" w:sz="4" w:space="0"/>
            <w:left w:val="double" w:color="2F5496" w:themeColor="accent5" w:themeShade="BF" w:sz="4" w:space="0"/>
            <w:bottom w:val="double" w:color="2F5496" w:themeColor="accent5" w:themeShade="BF" w:sz="4" w:space="0"/>
            <w:right w:val="double" w:color="2F5496" w:themeColor="accent5" w:themeShade="BF" w:sz="4" w:space="0"/>
            <w:insideH w:val="double" w:color="2F5496" w:themeColor="accent5" w:themeShade="BF" w:sz="4" w:space="0"/>
            <w:insideV w:val="double" w:color="2F5496" w:themeColor="accent5" w:themeShade="BF" w:sz="4" w:space="0"/>
          </w:tblBorders>
          <w:shd w:val="clear" w:color="auto" w:fill="002060"/>
          <w:tblCellMar>
            <w:top w:w="0" w:type="dxa"/>
            <w:left w:w="108" w:type="dxa"/>
            <w:bottom w:w="0" w:type="dxa"/>
            <w:right w:w="108" w:type="dxa"/>
          </w:tblCellMar>
        </w:tblPrEx>
        <w:trPr>
          <w:trHeight w:val="1541" w:hRule="atLeast"/>
          <w:jc w:val="center"/>
        </w:trPr>
        <w:tc>
          <w:tcPr>
            <w:tcW w:w="1653" w:type="dxa"/>
            <w:tcBorders>
              <w:tl2br w:val="nil"/>
              <w:tr2bl w:val="nil"/>
            </w:tcBorders>
            <w:shd w:val="clear" w:color="auto" w:fill="auto"/>
            <w:vAlign w:val="center"/>
          </w:tcPr>
          <w:p>
            <w:pPr>
              <w:spacing w:before="156" w:beforeLines="50" w:after="156" w:afterLines="50" w:line="380" w:lineRule="exact"/>
              <w:jc w:val="center"/>
              <w:rPr>
                <w:rFonts w:ascii="仿宋" w:hAnsi="仿宋" w:eastAsia="仿宋"/>
                <w:b/>
                <w:bCs/>
                <w:sz w:val="24"/>
              </w:rPr>
            </w:pPr>
            <w:r>
              <w:rPr>
                <w:rFonts w:hint="eastAsia" w:ascii="仿宋" w:hAnsi="仿宋" w:eastAsia="仿宋"/>
                <w:b/>
                <w:bCs/>
                <w:sz w:val="24"/>
              </w:rPr>
              <w:t>人才服务</w:t>
            </w:r>
          </w:p>
        </w:tc>
        <w:tc>
          <w:tcPr>
            <w:tcW w:w="5245" w:type="dxa"/>
            <w:tcBorders>
              <w:tl2br w:val="nil"/>
              <w:tr2bl w:val="nil"/>
            </w:tcBorders>
            <w:shd w:val="clear" w:color="auto" w:fill="auto"/>
            <w:vAlign w:val="center"/>
          </w:tcPr>
          <w:p>
            <w:pPr>
              <w:spacing w:line="400" w:lineRule="exact"/>
              <w:rPr>
                <w:rFonts w:ascii="仿宋" w:hAnsi="仿宋" w:eastAsia="仿宋" w:cs="微软雅黑"/>
                <w:sz w:val="24"/>
              </w:rPr>
            </w:pPr>
            <w:r>
              <w:rPr>
                <w:rFonts w:hint="eastAsia" w:ascii="仿宋" w:hAnsi="仿宋" w:eastAsia="仿宋" w:cs="微软雅黑"/>
                <w:sz w:val="24"/>
              </w:rPr>
              <w:t>为企业提供在线学习、内部培训、创业辅导、测评诊断、知识产权和信息查询等服务内容，帮助企业提高人才核心竞争力</w:t>
            </w:r>
          </w:p>
        </w:tc>
        <w:tc>
          <w:tcPr>
            <w:tcW w:w="2466" w:type="dxa"/>
            <w:tcBorders>
              <w:tl2br w:val="nil"/>
              <w:tr2bl w:val="nil"/>
            </w:tcBorders>
            <w:shd w:val="clear" w:color="auto" w:fill="auto"/>
            <w:vAlign w:val="center"/>
          </w:tcPr>
          <w:p>
            <w:pPr>
              <w:spacing w:line="400" w:lineRule="exact"/>
              <w:jc w:val="center"/>
              <w:rPr>
                <w:rFonts w:ascii="仿宋" w:hAnsi="仿宋" w:eastAsia="仿宋" w:cs="微软雅黑"/>
                <w:sz w:val="24"/>
              </w:rPr>
            </w:pPr>
            <w:r>
              <w:rPr>
                <w:rFonts w:hint="eastAsia" w:ascii="仿宋" w:hAnsi="仿宋" w:eastAsia="仿宋" w:cs="微软雅黑"/>
                <w:sz w:val="24"/>
              </w:rPr>
              <w:t>全国中小企业人才公共服务平台</w:t>
            </w:r>
          </w:p>
        </w:tc>
      </w:tr>
    </w:tbl>
    <w:p>
      <w:pPr>
        <w:spacing w:before="156" w:beforeLines="50" w:after="156" w:afterLines="50"/>
        <w:ind w:firstLine="642" w:firstLineChars="200"/>
        <w:outlineLvl w:val="1"/>
        <w:rPr>
          <w:rFonts w:hint="eastAsia" w:ascii="楷体" w:hAnsi="楷体" w:eastAsia="楷体" w:cs="楷体"/>
          <w:b/>
          <w:bCs/>
          <w:sz w:val="32"/>
          <w:szCs w:val="32"/>
        </w:rPr>
      </w:pPr>
      <w:bookmarkStart w:id="15" w:name="_Toc47418035"/>
      <w:r>
        <w:rPr>
          <w:rFonts w:hint="eastAsia" w:ascii="楷体" w:hAnsi="楷体" w:eastAsia="楷体" w:cs="楷体"/>
          <w:b/>
          <w:bCs/>
          <w:sz w:val="32"/>
          <w:szCs w:val="32"/>
        </w:rPr>
        <w:t>十</w:t>
      </w:r>
      <w:r>
        <w:rPr>
          <w:rFonts w:hint="default" w:ascii="楷体" w:hAnsi="楷体" w:eastAsia="楷体" w:cs="楷体"/>
          <w:b/>
          <w:bCs/>
          <w:sz w:val="32"/>
          <w:szCs w:val="32"/>
        </w:rPr>
        <w:t>、</w:t>
      </w:r>
      <w:r>
        <w:rPr>
          <w:rFonts w:hint="eastAsia" w:ascii="楷体" w:hAnsi="楷体" w:eastAsia="楷体" w:cs="楷体"/>
          <w:b/>
          <w:bCs/>
          <w:sz w:val="32"/>
          <w:szCs w:val="32"/>
        </w:rPr>
        <w:t>报名方式</w:t>
      </w:r>
      <w:bookmarkEnd w:id="15"/>
    </w:p>
    <w:p>
      <w:pPr>
        <w:keepNext w:val="0"/>
        <w:keepLines w:val="0"/>
        <w:pageBreakBefore w:val="0"/>
        <w:widowControl w:val="0"/>
        <w:kinsoku/>
        <w:wordWrap/>
        <w:overflowPunct/>
        <w:topLinePunct w:val="0"/>
        <w:autoSpaceDE/>
        <w:autoSpaceDN/>
        <w:bidi w:val="0"/>
        <w:adjustRightInd/>
        <w:snapToGrid/>
        <w:spacing w:line="520" w:lineRule="exact"/>
        <w:ind w:right="-258" w:rightChars="-123" w:firstLine="480" w:firstLineChars="200"/>
        <w:textAlignment w:val="auto"/>
        <w:rPr>
          <w:rFonts w:ascii="仿宋" w:hAnsi="仿宋" w:eastAsia="仿宋" w:cs="微软雅黑"/>
          <w:sz w:val="24"/>
        </w:rPr>
      </w:pPr>
      <w:r>
        <w:rPr>
          <w:rFonts w:hint="eastAsia" w:ascii="仿宋" w:hAnsi="仿宋" w:eastAsia="仿宋" w:cs="微软雅黑"/>
          <w:sz w:val="24"/>
        </w:rPr>
        <w:t>1、提交入学申请表，接受资格预审。</w:t>
      </w:r>
    </w:p>
    <w:p>
      <w:pPr>
        <w:keepNext w:val="0"/>
        <w:keepLines w:val="0"/>
        <w:pageBreakBefore w:val="0"/>
        <w:widowControl w:val="0"/>
        <w:kinsoku/>
        <w:wordWrap/>
        <w:overflowPunct/>
        <w:topLinePunct w:val="0"/>
        <w:autoSpaceDE/>
        <w:autoSpaceDN/>
        <w:bidi w:val="0"/>
        <w:adjustRightInd/>
        <w:snapToGrid/>
        <w:spacing w:line="520" w:lineRule="exact"/>
        <w:ind w:right="-258" w:rightChars="-123" w:firstLine="480" w:firstLineChars="200"/>
        <w:textAlignment w:val="auto"/>
        <w:rPr>
          <w:rFonts w:ascii="仿宋" w:hAnsi="仿宋" w:eastAsia="仿宋" w:cs="微软雅黑"/>
          <w:sz w:val="24"/>
        </w:rPr>
      </w:pPr>
      <w:r>
        <w:rPr>
          <w:rFonts w:hint="eastAsia" w:ascii="仿宋" w:hAnsi="仿宋" w:eastAsia="仿宋" w:cs="微软雅黑"/>
          <w:sz w:val="24"/>
        </w:rPr>
        <w:t>2、经浙江大学及企业经营</w:t>
      </w:r>
      <w:r>
        <w:rPr>
          <w:rFonts w:ascii="仿宋" w:hAnsi="仿宋" w:eastAsia="仿宋" w:cs="微软雅黑"/>
          <w:sz w:val="24"/>
        </w:rPr>
        <w:t>管理</w:t>
      </w:r>
      <w:r>
        <w:rPr>
          <w:rFonts w:hint="eastAsia" w:ascii="仿宋" w:hAnsi="仿宋" w:eastAsia="仿宋" w:cs="微软雅黑"/>
          <w:sz w:val="24"/>
        </w:rPr>
        <w:t>人才</w:t>
      </w:r>
      <w:r>
        <w:rPr>
          <w:rFonts w:ascii="仿宋" w:hAnsi="仿宋" w:eastAsia="仿宋" w:cs="微软雅黑"/>
          <w:sz w:val="24"/>
        </w:rPr>
        <w:t>素质提升</w:t>
      </w:r>
      <w:r>
        <w:rPr>
          <w:rFonts w:hint="eastAsia" w:ascii="仿宋" w:hAnsi="仿宋" w:eastAsia="仿宋" w:cs="微软雅黑"/>
          <w:sz w:val="24"/>
        </w:rPr>
        <w:t>工程协调</w:t>
      </w:r>
      <w:r>
        <w:rPr>
          <w:rFonts w:ascii="仿宋" w:hAnsi="仿宋" w:eastAsia="仿宋" w:cs="微软雅黑"/>
          <w:sz w:val="24"/>
        </w:rPr>
        <w:t>小组办公室</w:t>
      </w:r>
      <w:r>
        <w:rPr>
          <w:rFonts w:hint="eastAsia" w:ascii="仿宋" w:hAnsi="仿宋" w:eastAsia="仿宋" w:cs="微软雅黑"/>
          <w:sz w:val="24"/>
        </w:rPr>
        <w:t>审核后发放入学通知书。</w:t>
      </w:r>
    </w:p>
    <w:p>
      <w:pPr>
        <w:keepNext w:val="0"/>
        <w:keepLines w:val="0"/>
        <w:pageBreakBefore w:val="0"/>
        <w:widowControl w:val="0"/>
        <w:kinsoku/>
        <w:wordWrap/>
        <w:overflowPunct/>
        <w:topLinePunct w:val="0"/>
        <w:autoSpaceDE/>
        <w:autoSpaceDN/>
        <w:bidi w:val="0"/>
        <w:adjustRightInd/>
        <w:snapToGrid/>
        <w:spacing w:line="520" w:lineRule="exact"/>
        <w:ind w:right="-258" w:rightChars="-123" w:firstLine="480" w:firstLineChars="200"/>
        <w:textAlignment w:val="auto"/>
        <w:rPr>
          <w:rFonts w:ascii="仿宋" w:hAnsi="仿宋" w:eastAsia="仿宋" w:cs="微软雅黑"/>
          <w:sz w:val="24"/>
        </w:rPr>
      </w:pPr>
      <w:r>
        <w:rPr>
          <w:rFonts w:hint="eastAsia" w:ascii="仿宋" w:hAnsi="仿宋" w:eastAsia="仿宋" w:cs="微软雅黑"/>
          <w:sz w:val="24"/>
        </w:rPr>
        <w:t>3、经审核后，请将学费、资料费汇至：</w:t>
      </w:r>
    </w:p>
    <w:p>
      <w:pPr>
        <w:keepNext w:val="0"/>
        <w:keepLines w:val="0"/>
        <w:pageBreakBefore w:val="0"/>
        <w:widowControl w:val="0"/>
        <w:kinsoku/>
        <w:wordWrap/>
        <w:overflowPunct/>
        <w:topLinePunct w:val="0"/>
        <w:autoSpaceDE/>
        <w:autoSpaceDN/>
        <w:bidi w:val="0"/>
        <w:adjustRightInd/>
        <w:snapToGrid/>
        <w:spacing w:line="520" w:lineRule="exact"/>
        <w:ind w:right="-258" w:rightChars="-123" w:firstLine="480" w:firstLineChars="200"/>
        <w:textAlignment w:val="auto"/>
        <w:rPr>
          <w:rFonts w:ascii="仿宋" w:hAnsi="仿宋" w:eastAsia="仿宋" w:cs="微软雅黑"/>
          <w:sz w:val="24"/>
        </w:rPr>
      </w:pPr>
      <w:r>
        <w:rPr>
          <w:rFonts w:hint="eastAsia" w:ascii="仿宋" w:hAnsi="仿宋" w:eastAsia="仿宋" w:cs="微软雅黑"/>
          <w:sz w:val="24"/>
        </w:rPr>
        <w:t>户  名：浙江大学</w:t>
      </w:r>
    </w:p>
    <w:p>
      <w:pPr>
        <w:keepNext w:val="0"/>
        <w:keepLines w:val="0"/>
        <w:pageBreakBefore w:val="0"/>
        <w:widowControl w:val="0"/>
        <w:kinsoku/>
        <w:wordWrap/>
        <w:overflowPunct/>
        <w:topLinePunct w:val="0"/>
        <w:autoSpaceDE/>
        <w:autoSpaceDN/>
        <w:bidi w:val="0"/>
        <w:adjustRightInd/>
        <w:snapToGrid/>
        <w:spacing w:line="520" w:lineRule="exact"/>
        <w:ind w:right="-258" w:rightChars="-123" w:firstLine="480" w:firstLineChars="200"/>
        <w:textAlignment w:val="auto"/>
        <w:rPr>
          <w:rFonts w:ascii="仿宋" w:hAnsi="仿宋" w:eastAsia="仿宋" w:cs="微软雅黑"/>
          <w:sz w:val="24"/>
        </w:rPr>
      </w:pPr>
      <w:r>
        <w:rPr>
          <w:rFonts w:hint="eastAsia" w:ascii="仿宋" w:hAnsi="仿宋" w:eastAsia="仿宋" w:cs="微软雅黑"/>
          <w:sz w:val="24"/>
        </w:rPr>
        <w:t>开户行：工商银行杭州浙大支行</w:t>
      </w:r>
    </w:p>
    <w:p>
      <w:pPr>
        <w:keepNext w:val="0"/>
        <w:keepLines w:val="0"/>
        <w:pageBreakBefore w:val="0"/>
        <w:widowControl w:val="0"/>
        <w:kinsoku/>
        <w:wordWrap/>
        <w:overflowPunct/>
        <w:topLinePunct w:val="0"/>
        <w:autoSpaceDE/>
        <w:autoSpaceDN/>
        <w:bidi w:val="0"/>
        <w:adjustRightInd/>
        <w:snapToGrid/>
        <w:spacing w:line="520" w:lineRule="exact"/>
        <w:ind w:right="-258" w:rightChars="-123" w:firstLine="480" w:firstLineChars="200"/>
        <w:textAlignment w:val="auto"/>
        <w:rPr>
          <w:rFonts w:ascii="仿宋" w:hAnsi="仿宋" w:eastAsia="仿宋" w:cs="微软雅黑"/>
          <w:sz w:val="24"/>
        </w:rPr>
      </w:pPr>
      <w:r>
        <w:rPr>
          <w:rFonts w:hint="eastAsia" w:ascii="仿宋" w:hAnsi="仿宋" w:eastAsia="仿宋" w:cs="微软雅黑"/>
          <w:sz w:val="24"/>
        </w:rPr>
        <w:t>账  号：1202 0246 1991 4481 052</w:t>
      </w:r>
    </w:p>
    <w:p>
      <w:pPr>
        <w:keepNext w:val="0"/>
        <w:keepLines w:val="0"/>
        <w:pageBreakBefore w:val="0"/>
        <w:widowControl w:val="0"/>
        <w:kinsoku/>
        <w:wordWrap/>
        <w:overflowPunct/>
        <w:topLinePunct w:val="0"/>
        <w:autoSpaceDE/>
        <w:autoSpaceDN/>
        <w:bidi w:val="0"/>
        <w:adjustRightInd/>
        <w:snapToGrid/>
        <w:spacing w:line="520" w:lineRule="exact"/>
        <w:ind w:right="-258" w:rightChars="-123" w:firstLine="480" w:firstLineChars="200"/>
        <w:textAlignment w:val="auto"/>
        <w:rPr>
          <w:rFonts w:ascii="仿宋" w:hAnsi="仿宋" w:eastAsia="仿宋" w:cs="微软雅黑"/>
          <w:sz w:val="24"/>
        </w:rPr>
      </w:pPr>
      <w:r>
        <w:rPr>
          <w:rFonts w:hint="eastAsia" w:ascii="仿宋" w:hAnsi="仿宋" w:eastAsia="仿宋" w:cs="微软雅黑"/>
          <w:sz w:val="24"/>
        </w:rPr>
        <w:t>（汇款用途务必填上：工信部中小企业领军人才浙江大学辽宁班学费）</w:t>
      </w:r>
    </w:p>
    <w:p>
      <w:pPr>
        <w:keepNext w:val="0"/>
        <w:keepLines w:val="0"/>
        <w:pageBreakBefore w:val="0"/>
        <w:widowControl w:val="0"/>
        <w:kinsoku/>
        <w:wordWrap/>
        <w:overflowPunct/>
        <w:topLinePunct w:val="0"/>
        <w:autoSpaceDE/>
        <w:autoSpaceDN/>
        <w:bidi w:val="0"/>
        <w:adjustRightInd/>
        <w:snapToGrid/>
        <w:spacing w:line="520" w:lineRule="exact"/>
        <w:ind w:right="-258" w:rightChars="-123" w:firstLine="480" w:firstLineChars="200"/>
        <w:textAlignment w:val="auto"/>
        <w:rPr>
          <w:rFonts w:ascii="仿宋" w:hAnsi="仿宋" w:eastAsia="仿宋" w:cs="微软雅黑"/>
          <w:b/>
          <w:sz w:val="24"/>
        </w:rPr>
      </w:pPr>
      <w:r>
        <w:rPr>
          <w:rFonts w:hint="eastAsia" w:ascii="仿宋" w:hAnsi="仿宋" w:eastAsia="仿宋" w:cs="微软雅黑"/>
          <w:sz w:val="24"/>
        </w:rPr>
        <w:t>4、学员携带相关材料报到，参加开学仪式，正式入学。</w:t>
      </w:r>
    </w:p>
    <w:p>
      <w:pPr>
        <w:spacing w:before="156" w:beforeLines="50" w:after="156" w:afterLines="50"/>
        <w:ind w:firstLine="642" w:firstLineChars="200"/>
        <w:outlineLvl w:val="1"/>
        <w:rPr>
          <w:rFonts w:ascii="仿宋" w:hAnsi="仿宋" w:eastAsia="仿宋" w:cs="微软雅黑"/>
          <w:b/>
          <w:bCs/>
          <w:sz w:val="24"/>
        </w:rPr>
      </w:pPr>
      <w:bookmarkStart w:id="16" w:name="_Toc238481208"/>
      <w:r>
        <w:rPr>
          <w:rFonts w:hint="eastAsia" w:ascii="楷体" w:hAnsi="楷体" w:eastAsia="楷体" w:cs="楷体"/>
          <w:b/>
          <w:bCs/>
          <w:sz w:val="32"/>
          <w:szCs w:val="32"/>
        </w:rPr>
        <w:t>十</w:t>
      </w:r>
      <w:r>
        <w:rPr>
          <w:rFonts w:hint="eastAsia" w:ascii="楷体" w:hAnsi="楷体" w:eastAsia="楷体" w:cs="楷体"/>
          <w:b/>
          <w:bCs/>
          <w:sz w:val="32"/>
          <w:szCs w:val="32"/>
          <w:lang w:val="en-US" w:eastAsia="zh-Hans"/>
        </w:rPr>
        <w:t>一</w:t>
      </w:r>
      <w:r>
        <w:rPr>
          <w:rFonts w:hint="default" w:ascii="楷体" w:hAnsi="楷体" w:eastAsia="楷体" w:cs="楷体"/>
          <w:b/>
          <w:bCs/>
          <w:sz w:val="32"/>
          <w:szCs w:val="32"/>
        </w:rPr>
        <w:t>、</w:t>
      </w:r>
      <w:r>
        <w:rPr>
          <w:rFonts w:hint="eastAsia" w:ascii="楷体" w:hAnsi="楷体" w:eastAsia="楷体" w:cs="楷体"/>
          <w:b/>
          <w:bCs/>
          <w:sz w:val="32"/>
          <w:szCs w:val="32"/>
        </w:rPr>
        <w:t>项目咨询</w:t>
      </w:r>
      <w:bookmarkEnd w:id="16"/>
    </w:p>
    <w:p>
      <w:pPr>
        <w:spacing w:before="156" w:beforeLines="50" w:line="520" w:lineRule="exact"/>
        <w:jc w:val="right"/>
        <w:rPr>
          <w:rFonts w:hint="default" w:ascii="仿宋" w:hAnsi="仿宋" w:eastAsia="仿宋" w:cs="微软雅黑"/>
          <w:sz w:val="24"/>
        </w:rPr>
      </w:pPr>
      <w:r>
        <w:rPr>
          <w:rFonts w:ascii="仿宋" w:hAnsi="仿宋" w:eastAsia="仿宋" w:cs="微软雅黑"/>
          <w:b/>
          <w:sz w:val="24"/>
        </w:rPr>
        <w:t>浙江大学</w:t>
      </w:r>
      <w:r>
        <w:rPr>
          <w:rFonts w:hint="eastAsia" w:ascii="仿宋" w:hAnsi="仿宋" w:eastAsia="仿宋" w:cs="微软雅黑"/>
          <w:b/>
          <w:sz w:val="24"/>
        </w:rPr>
        <w:t xml:space="preserve">继续教育学院 </w:t>
      </w:r>
      <w:r>
        <w:rPr>
          <w:rFonts w:hint="eastAsia" w:ascii="仿宋" w:hAnsi="仿宋" w:eastAsia="仿宋" w:cs="微软雅黑"/>
          <w:sz w:val="24"/>
        </w:rPr>
        <w:t xml:space="preserve">              </w:t>
      </w:r>
      <w:r>
        <w:rPr>
          <w:rFonts w:hint="eastAsia" w:ascii="仿宋" w:hAnsi="仿宋" w:eastAsia="仿宋" w:cs="微软雅黑"/>
          <w:sz w:val="24"/>
          <w:lang w:val="en-US" w:eastAsia="zh-Hans"/>
        </w:rPr>
        <w:t>金群芳</w:t>
      </w:r>
      <w:r>
        <w:rPr>
          <w:rFonts w:hint="eastAsia" w:ascii="仿宋" w:hAnsi="仿宋" w:eastAsia="仿宋" w:cs="微软雅黑"/>
          <w:sz w:val="24"/>
        </w:rPr>
        <w:t>老师：0571-8697</w:t>
      </w:r>
      <w:r>
        <w:rPr>
          <w:rFonts w:hint="default" w:ascii="仿宋" w:hAnsi="仿宋" w:eastAsia="仿宋" w:cs="微软雅黑"/>
          <w:sz w:val="24"/>
        </w:rPr>
        <w:t>1596</w:t>
      </w:r>
      <w:r>
        <w:rPr>
          <w:rFonts w:hint="eastAsia" w:ascii="仿宋" w:hAnsi="仿宋" w:eastAsia="仿宋" w:cs="微软雅黑"/>
          <w:sz w:val="24"/>
        </w:rPr>
        <w:t xml:space="preserve">  </w:t>
      </w:r>
      <w:r>
        <w:rPr>
          <w:rFonts w:ascii="仿宋" w:hAnsi="仿宋" w:eastAsia="仿宋" w:cs="微软雅黑"/>
          <w:sz w:val="24"/>
        </w:rPr>
        <w:t>1</w:t>
      </w:r>
      <w:r>
        <w:rPr>
          <w:rFonts w:hint="default" w:ascii="仿宋" w:hAnsi="仿宋" w:eastAsia="仿宋" w:cs="微软雅黑"/>
          <w:sz w:val="24"/>
        </w:rPr>
        <w:t>8957109149</w:t>
      </w:r>
    </w:p>
    <w:p>
      <w:pPr>
        <w:widowControl/>
        <w:spacing w:line="520" w:lineRule="exact"/>
        <w:ind w:firstLine="5160" w:firstLineChars="2150"/>
        <w:jc w:val="right"/>
      </w:pPr>
      <w:r>
        <w:rPr>
          <w:rFonts w:hint="eastAsia" w:ascii="仿宋" w:hAnsi="仿宋" w:eastAsia="仿宋" w:cs="微软雅黑"/>
          <w:sz w:val="24"/>
        </w:rPr>
        <w:t>邮箱：jinqunfang0504@zju.edu.cn</w:t>
      </w:r>
    </w:p>
    <w:p>
      <w:pPr>
        <w:keepNext w:val="0"/>
        <w:keepLines w:val="0"/>
        <w:pageBreakBefore w:val="0"/>
        <w:kinsoku/>
        <w:wordWrap/>
        <w:overflowPunct/>
        <w:topLinePunct w:val="0"/>
        <w:autoSpaceDE/>
        <w:autoSpaceDN/>
        <w:bidi w:val="0"/>
        <w:adjustRightInd/>
        <w:snapToGrid/>
        <w:spacing w:before="156" w:beforeLines="50" w:line="520" w:lineRule="exact"/>
        <w:jc w:val="right"/>
        <w:textAlignment w:val="auto"/>
        <w:rPr>
          <w:rFonts w:ascii="仿宋" w:hAnsi="仿宋" w:eastAsia="仿宋" w:cs="微软雅黑"/>
          <w:sz w:val="24"/>
        </w:rPr>
      </w:pPr>
      <w:r>
        <w:rPr>
          <w:rFonts w:hint="eastAsia" w:ascii="仿宋" w:hAnsi="仿宋" w:eastAsia="仿宋" w:cs="微软雅黑"/>
          <w:sz w:val="24"/>
        </w:rPr>
        <w:t xml:space="preserve">  沈洁老师：0571-86971792  </w:t>
      </w:r>
      <w:r>
        <w:rPr>
          <w:rFonts w:ascii="仿宋" w:hAnsi="仿宋" w:eastAsia="仿宋" w:cs="微软雅黑"/>
          <w:sz w:val="24"/>
        </w:rPr>
        <w:t>13675887815</w:t>
      </w:r>
    </w:p>
    <w:p>
      <w:pPr>
        <w:widowControl/>
        <w:spacing w:line="520" w:lineRule="exact"/>
        <w:ind w:firstLine="5160" w:firstLineChars="2150"/>
        <w:jc w:val="right"/>
        <w:rPr>
          <w:rFonts w:ascii="仿宋" w:hAnsi="仿宋" w:eastAsia="仿宋" w:cs="微软雅黑"/>
          <w:sz w:val="24"/>
        </w:rPr>
      </w:pPr>
      <w:r>
        <w:rPr>
          <w:rFonts w:hint="eastAsia" w:ascii="仿宋" w:hAnsi="仿宋" w:eastAsia="仿宋" w:cs="微软雅黑"/>
          <w:sz w:val="24"/>
        </w:rPr>
        <w:t>邮箱：</w:t>
      </w:r>
      <w:r>
        <w:rPr>
          <w:rFonts w:ascii="仿宋" w:hAnsi="仿宋" w:eastAsia="仿宋" w:cs="微软雅黑"/>
          <w:color w:val="000000" w:themeColor="text1"/>
          <w:sz w:val="24"/>
          <w14:textFill>
            <w14:solidFill>
              <w14:schemeClr w14:val="tx1"/>
            </w14:solidFill>
          </w14:textFill>
        </w:rPr>
        <w:fldChar w:fldCharType="begin"/>
      </w:r>
      <w:r>
        <w:rPr>
          <w:rFonts w:ascii="仿宋" w:hAnsi="仿宋" w:eastAsia="仿宋" w:cs="微软雅黑"/>
          <w:color w:val="000000" w:themeColor="text1"/>
          <w:sz w:val="24"/>
          <w14:textFill>
            <w14:solidFill>
              <w14:schemeClr w14:val="tx1"/>
            </w14:solidFill>
          </w14:textFill>
        </w:rPr>
        <w:instrText xml:space="preserve"> HYPERLINK "mailto:shenjie0103@zju.edu.cn" </w:instrText>
      </w:r>
      <w:r>
        <w:rPr>
          <w:rFonts w:ascii="仿宋" w:hAnsi="仿宋" w:eastAsia="仿宋" w:cs="微软雅黑"/>
          <w:color w:val="000000" w:themeColor="text1"/>
          <w:sz w:val="24"/>
          <w14:textFill>
            <w14:solidFill>
              <w14:schemeClr w14:val="tx1"/>
            </w14:solidFill>
          </w14:textFill>
        </w:rPr>
        <w:fldChar w:fldCharType="separate"/>
      </w:r>
      <w:r>
        <w:rPr>
          <w:rStyle w:val="19"/>
          <w:rFonts w:ascii="仿宋" w:hAnsi="仿宋" w:eastAsia="仿宋" w:cs="微软雅黑"/>
          <w:color w:val="000000" w:themeColor="text1"/>
          <w:sz w:val="24"/>
          <w14:textFill>
            <w14:solidFill>
              <w14:schemeClr w14:val="tx1"/>
            </w14:solidFill>
          </w14:textFill>
        </w:rPr>
        <w:t>shenjie0103@zju.edu.cn</w:t>
      </w:r>
      <w:r>
        <w:rPr>
          <w:rFonts w:ascii="仿宋" w:hAnsi="仿宋" w:eastAsia="仿宋" w:cs="微软雅黑"/>
          <w:color w:val="000000" w:themeColor="text1"/>
          <w:sz w:val="24"/>
          <w14:textFill>
            <w14:solidFill>
              <w14:schemeClr w14:val="tx1"/>
            </w14:solidFill>
          </w14:textFill>
        </w:rPr>
        <w:fldChar w:fldCharType="end"/>
      </w:r>
    </w:p>
    <w:p>
      <w:pPr>
        <w:widowControl/>
        <w:spacing w:line="520" w:lineRule="exact"/>
        <w:ind w:firstLine="720" w:firstLineChars="300"/>
        <w:jc w:val="right"/>
        <w:rPr>
          <w:rFonts w:hint="eastAsia" w:ascii="仿宋" w:hAnsi="仿宋" w:eastAsia="仿宋" w:cs="微软雅黑"/>
          <w:sz w:val="24"/>
        </w:rPr>
      </w:pPr>
      <w:r>
        <w:rPr>
          <w:rFonts w:hint="eastAsia" w:ascii="仿宋" w:hAnsi="仿宋" w:eastAsia="仿宋" w:cs="微软雅黑"/>
          <w:sz w:val="24"/>
        </w:rPr>
        <w:t>地址：杭州市江干区凯旋路268号浙江大学华家池校区东大楼二楼</w:t>
      </w:r>
    </w:p>
    <w:p>
      <w:pPr>
        <w:keepNext w:val="0"/>
        <w:keepLines w:val="0"/>
        <w:pageBreakBefore w:val="0"/>
        <w:widowControl/>
        <w:kinsoku/>
        <w:wordWrap/>
        <w:overflowPunct/>
        <w:topLinePunct w:val="0"/>
        <w:autoSpaceDE/>
        <w:autoSpaceDN/>
        <w:bidi w:val="0"/>
        <w:adjustRightInd/>
        <w:snapToGrid/>
        <w:spacing w:line="520" w:lineRule="exact"/>
        <w:textAlignment w:val="auto"/>
        <w:rPr>
          <w:rFonts w:ascii="仿宋" w:hAnsi="仿宋" w:eastAsia="仿宋" w:cs="微软雅黑"/>
          <w:sz w:val="24"/>
        </w:rPr>
      </w:pPr>
    </w:p>
    <w:p>
      <w:pPr>
        <w:keepNext w:val="0"/>
        <w:keepLines w:val="0"/>
        <w:pageBreakBefore w:val="0"/>
        <w:widowControl/>
        <w:kinsoku/>
        <w:wordWrap/>
        <w:overflowPunct/>
        <w:topLinePunct w:val="0"/>
        <w:autoSpaceDE/>
        <w:autoSpaceDN/>
        <w:bidi w:val="0"/>
        <w:adjustRightInd/>
        <w:snapToGrid/>
        <w:spacing w:line="520" w:lineRule="exact"/>
        <w:ind w:firstLine="722" w:firstLineChars="300"/>
        <w:textAlignment w:val="auto"/>
        <w:rPr>
          <w:rFonts w:ascii="仿宋" w:hAnsi="仿宋" w:eastAsia="仿宋" w:cs="仿宋"/>
          <w:sz w:val="24"/>
        </w:rPr>
      </w:pPr>
      <w:r>
        <w:rPr>
          <w:rFonts w:hint="eastAsia" w:ascii="仿宋" w:hAnsi="仿宋" w:eastAsia="仿宋" w:cs="微软雅黑"/>
          <w:b/>
          <w:sz w:val="24"/>
        </w:rPr>
        <w:t>工业和信息化部人才交流中心</w:t>
      </w:r>
      <w:r>
        <w:rPr>
          <w:rFonts w:hint="eastAsia" w:ascii="仿宋" w:hAnsi="仿宋" w:eastAsia="仿宋" w:cs="微软雅黑"/>
          <w:sz w:val="24"/>
        </w:rPr>
        <w:t xml:space="preserve">               </w:t>
      </w:r>
      <w:r>
        <w:rPr>
          <w:rFonts w:ascii="仿宋" w:hAnsi="仿宋" w:eastAsia="仿宋" w:cs="微软雅黑"/>
          <w:sz w:val="24"/>
        </w:rPr>
        <w:t xml:space="preserve">        </w:t>
      </w:r>
      <w:r>
        <w:rPr>
          <w:rFonts w:hint="eastAsia" w:ascii="仿宋" w:hAnsi="仿宋" w:eastAsia="仿宋" w:cs="微软雅黑"/>
          <w:sz w:val="24"/>
        </w:rPr>
        <w:t xml:space="preserve">  张真</w:t>
      </w:r>
      <w:r>
        <w:rPr>
          <w:rFonts w:hint="eastAsia" w:ascii="仿宋" w:hAnsi="仿宋" w:eastAsia="仿宋" w:cs="仿宋"/>
          <w:sz w:val="24"/>
        </w:rPr>
        <w:t>老师：010-68208632</w:t>
      </w:r>
    </w:p>
    <w:p>
      <w:pPr>
        <w:keepNext w:val="0"/>
        <w:keepLines w:val="0"/>
        <w:pageBreakBefore w:val="0"/>
        <w:widowControl/>
        <w:kinsoku/>
        <w:wordWrap/>
        <w:overflowPunct/>
        <w:topLinePunct w:val="0"/>
        <w:autoSpaceDE/>
        <w:autoSpaceDN/>
        <w:bidi w:val="0"/>
        <w:adjustRightInd/>
        <w:snapToGrid/>
        <w:spacing w:line="520" w:lineRule="exact"/>
        <w:jc w:val="right"/>
        <w:textAlignment w:val="auto"/>
        <w:rPr>
          <w:rFonts w:ascii="仿宋" w:hAnsi="仿宋" w:eastAsia="仿宋" w:cs="微软雅黑"/>
          <w:sz w:val="24"/>
        </w:rPr>
      </w:pPr>
      <w:r>
        <w:rPr>
          <w:rFonts w:hint="eastAsia" w:ascii="仿宋" w:hAnsi="仿宋" w:eastAsia="仿宋" w:cs="仿宋"/>
          <w:sz w:val="24"/>
        </w:rPr>
        <w:t>地址：北京市海淀区万寿路27号</w:t>
      </w:r>
      <w:r>
        <w:rPr>
          <w:rFonts w:hint="eastAsia" w:ascii="仿宋" w:hAnsi="仿宋" w:eastAsia="仿宋" w:cs="微软雅黑"/>
          <w:sz w:val="24"/>
        </w:rPr>
        <w:br w:type="page"/>
      </w:r>
    </w:p>
    <w:p>
      <w:pPr>
        <w:spacing w:before="156" w:beforeLines="50" w:after="156" w:afterLines="50"/>
        <w:ind w:firstLine="642" w:firstLineChars="200"/>
        <w:outlineLvl w:val="1"/>
        <w:rPr>
          <w:rFonts w:ascii="仿宋" w:hAnsi="仿宋" w:eastAsia="仿宋" w:cs="微软雅黑"/>
          <w:b/>
          <w:bCs/>
          <w:sz w:val="24"/>
        </w:rPr>
      </w:pPr>
      <w:bookmarkStart w:id="17" w:name="_Toc949177554"/>
      <w:r>
        <w:rPr>
          <w:rFonts w:hint="eastAsia" w:ascii="楷体" w:hAnsi="楷体" w:eastAsia="楷体" w:cs="楷体"/>
          <w:b/>
          <w:bCs/>
          <w:sz w:val="32"/>
          <w:szCs w:val="32"/>
        </w:rPr>
        <w:t>十</w:t>
      </w:r>
      <w:r>
        <w:rPr>
          <w:rFonts w:hint="eastAsia" w:ascii="楷体" w:hAnsi="楷体" w:eastAsia="楷体" w:cs="楷体"/>
          <w:b/>
          <w:bCs/>
          <w:sz w:val="32"/>
          <w:szCs w:val="32"/>
          <w:lang w:val="en-US" w:eastAsia="zh-Hans"/>
        </w:rPr>
        <w:t>二</w:t>
      </w:r>
      <w:r>
        <w:rPr>
          <w:rFonts w:hint="default" w:ascii="楷体" w:hAnsi="楷体" w:eastAsia="楷体" w:cs="楷体"/>
          <w:b/>
          <w:bCs/>
          <w:sz w:val="32"/>
          <w:szCs w:val="32"/>
        </w:rPr>
        <w:t>、</w:t>
      </w:r>
      <w:r>
        <w:rPr>
          <w:rFonts w:hint="eastAsia" w:ascii="楷体" w:hAnsi="楷体" w:eastAsia="楷体" w:cs="楷体"/>
          <w:b/>
          <w:bCs/>
          <w:sz w:val="32"/>
          <w:szCs w:val="32"/>
        </w:rPr>
        <w:t>承办单位简介</w:t>
      </w:r>
      <w:bookmarkEnd w:id="17"/>
    </w:p>
    <w:p>
      <w:pPr>
        <w:spacing w:line="560" w:lineRule="exact"/>
        <w:ind w:firstLine="480" w:firstLineChars="200"/>
        <w:rPr>
          <w:rFonts w:ascii="仿宋" w:hAnsi="仿宋" w:eastAsia="仿宋" w:cs="微软雅黑"/>
          <w:sz w:val="24"/>
        </w:rPr>
      </w:pPr>
      <w:r>
        <w:rPr>
          <w:rFonts w:hint="eastAsia" w:ascii="仿宋" w:hAnsi="仿宋" w:eastAsia="仿宋" w:cs="微软雅黑"/>
          <w:sz w:val="24"/>
        </w:rPr>
        <w:t>“国有成均，在浙之滨”。有着百余年历史的浙江大学是教育部直属、省部共建的全国重点大学，是首批进入国家“211工程”“985工程”建设的若干所大学之一。经过120多年发展，浙江大学已成为一所基础坚实、实力雄厚、特色鲜明，居于国内一流水平，在国际上有较大影响的综合型、研究型、创新型大学。2009年，浙江大学凭借其雄厚的办学实力和干部教育培训的良好基础，成为中组部指定的全国干部教育培训基地之一。</w:t>
      </w:r>
    </w:p>
    <w:p>
      <w:pPr>
        <w:spacing w:line="560" w:lineRule="exact"/>
        <w:ind w:firstLine="480" w:firstLineChars="200"/>
        <w:rPr>
          <w:rFonts w:ascii="仿宋" w:hAnsi="仿宋" w:eastAsia="仿宋" w:cs="微软雅黑"/>
          <w:sz w:val="24"/>
        </w:rPr>
      </w:pPr>
      <w:r>
        <w:rPr>
          <w:rFonts w:hint="eastAsia" w:ascii="仿宋" w:hAnsi="仿宋" w:eastAsia="仿宋" w:cs="微软雅黑"/>
          <w:sz w:val="24"/>
        </w:rPr>
        <w:t>浙江大学继续教育学院是浙江大学专门开展继续教育的直属单位，办学主校区位于风景秀丽、历史悠久的华家池校区，周边交通便利，办学设施完备。学院依托中组部全国干部教育培训浙江大学基地、人社部国家级专业技术人员继续教育基地、全国工商联“全国非公有制经济人士理想信念教育基地”等平台，全面对接中央和国家各部委、各省（区、市）相关党政部门以及重点行业、企业，不断加快高端培训事业发展，年均培训逾10万人。近5年来，学院高端培训办学规模快速发展，累计承办高端培训项目近1万个，培训近60万人，与中组部等多个国家部委建立密切合作，先后承办69期部委培训班；与各级党委、政府不断夯实合作基础，实现全国31个省(区、市)合作全覆盖，承办了20多个省（区、市）委组织部委托的重点班次，其中包含厅处级干部班1800余个，培训12万余人；与一大批中央、地方重点行业、企业单位开展紧密合作，先后承办了中组部、国资委、全国工商联和各省（区、市）委组织部委托的重点企业负责人培训班，以及30多家世界500强企业委托的培训班。此外，学院还举办了</w:t>
      </w:r>
      <w:r>
        <w:fldChar w:fldCharType="begin"/>
      </w:r>
      <w:r>
        <w:instrText xml:space="preserve"> HYPERLINK "http://zdpx.zju.edu.cn/zdemba.html" </w:instrText>
      </w:r>
      <w:r>
        <w:fldChar w:fldCharType="separate"/>
      </w:r>
      <w:r>
        <w:rPr>
          <w:rFonts w:hint="eastAsia" w:ascii="仿宋" w:hAnsi="仿宋" w:eastAsia="仿宋" w:cs="微软雅黑"/>
          <w:sz w:val="24"/>
        </w:rPr>
        <w:t>工商管理高级研修班</w:t>
      </w:r>
      <w:r>
        <w:rPr>
          <w:rFonts w:hint="eastAsia" w:ascii="仿宋" w:hAnsi="仿宋" w:eastAsia="仿宋" w:cs="微软雅黑"/>
          <w:sz w:val="24"/>
        </w:rPr>
        <w:fldChar w:fldCharType="end"/>
      </w:r>
      <w:r>
        <w:rPr>
          <w:rFonts w:hint="eastAsia" w:ascii="仿宋" w:hAnsi="仿宋" w:eastAsia="仿宋" w:cs="微软雅黑"/>
          <w:sz w:val="24"/>
        </w:rPr>
        <w:t>160余期，培育了领军人才、科创凤凰、金融创新、房地产等多个品牌研修项目。2022年，围绕国家重大发展战略和地区发展重点，学院联合能源工程学院和药学院共同研发“中国碳路者”及“药企领航人才”高级研修项目，助力企业成长，赋能行业发展。2018年上半年，全国工商联委托浙江大学继续教育学院编制《全国工商联教育培训大纲》，2019年已通过验收付印。同年，学院全新上线着眼终身教育、适应新时代需求的综合在线学习平台——浙江大学“求是云学堂”。</w:t>
      </w:r>
    </w:p>
    <w:p>
      <w:pPr>
        <w:spacing w:line="560" w:lineRule="exact"/>
        <w:ind w:firstLine="474" w:firstLineChars="200"/>
        <w:rPr>
          <w:rFonts w:ascii="仿宋" w:hAnsi="仿宋" w:eastAsia="仿宋" w:cs="微软雅黑"/>
          <w:w w:val="99"/>
          <w:sz w:val="24"/>
        </w:rPr>
      </w:pPr>
      <w:r>
        <w:rPr>
          <w:rFonts w:hint="eastAsia" w:ascii="仿宋" w:hAnsi="仿宋" w:eastAsia="仿宋" w:cs="微软雅黑"/>
          <w:w w:val="99"/>
          <w:sz w:val="24"/>
        </w:rPr>
        <w:t>基于对浙江民营企业的精确了解，</w:t>
      </w:r>
      <w:r>
        <w:rPr>
          <w:rFonts w:ascii="仿宋" w:hAnsi="仿宋" w:eastAsia="仿宋" w:cs="微软雅黑"/>
          <w:w w:val="99"/>
          <w:sz w:val="24"/>
        </w:rPr>
        <w:t>浙江大学依托</w:t>
      </w:r>
      <w:r>
        <w:rPr>
          <w:rFonts w:hint="eastAsia" w:ascii="仿宋" w:hAnsi="仿宋" w:eastAsia="仿宋" w:cs="微软雅黑"/>
          <w:w w:val="99"/>
          <w:sz w:val="24"/>
        </w:rPr>
        <w:t>雄厚的办学实力及丰富的培训经验，通过</w:t>
      </w:r>
      <w:r>
        <w:rPr>
          <w:rFonts w:ascii="仿宋" w:hAnsi="仿宋" w:eastAsia="仿宋" w:cs="微软雅黑"/>
          <w:w w:val="99"/>
          <w:sz w:val="24"/>
        </w:rPr>
        <w:t>严格的</w:t>
      </w:r>
      <w:r>
        <w:rPr>
          <w:rFonts w:hint="eastAsia" w:ascii="仿宋" w:hAnsi="仿宋" w:eastAsia="仿宋" w:cs="微软雅黑"/>
          <w:w w:val="99"/>
          <w:sz w:val="24"/>
        </w:rPr>
        <w:t>选拔</w:t>
      </w:r>
      <w:r>
        <w:rPr>
          <w:rFonts w:ascii="仿宋" w:hAnsi="仿宋" w:eastAsia="仿宋" w:cs="微软雅黑"/>
          <w:w w:val="99"/>
          <w:sz w:val="24"/>
        </w:rPr>
        <w:t>流程</w:t>
      </w:r>
      <w:r>
        <w:rPr>
          <w:rFonts w:hint="eastAsia" w:ascii="仿宋" w:hAnsi="仿宋" w:eastAsia="仿宋" w:cs="微软雅黑"/>
          <w:w w:val="99"/>
          <w:sz w:val="24"/>
        </w:rPr>
        <w:t>，经过工业和信息化部人才交流中心严格审核，成为中小企业领军人才培养项目</w:t>
      </w:r>
      <w:r>
        <w:rPr>
          <w:rFonts w:ascii="仿宋" w:hAnsi="仿宋" w:eastAsia="仿宋" w:cs="微软雅黑"/>
          <w:w w:val="99"/>
          <w:sz w:val="24"/>
        </w:rPr>
        <w:t>的</w:t>
      </w:r>
      <w:r>
        <w:rPr>
          <w:rFonts w:hint="eastAsia" w:ascii="仿宋" w:hAnsi="仿宋" w:eastAsia="仿宋" w:cs="微软雅黑"/>
          <w:w w:val="99"/>
          <w:sz w:val="24"/>
        </w:rPr>
        <w:t>承担</w:t>
      </w:r>
      <w:r>
        <w:rPr>
          <w:rFonts w:ascii="仿宋" w:hAnsi="仿宋" w:eastAsia="仿宋" w:cs="微软雅黑"/>
          <w:w w:val="99"/>
          <w:sz w:val="24"/>
        </w:rPr>
        <w:t>机构</w:t>
      </w:r>
      <w:r>
        <w:rPr>
          <w:rFonts w:hint="eastAsia" w:ascii="仿宋" w:hAnsi="仿宋" w:eastAsia="仿宋" w:cs="微软雅黑"/>
          <w:w w:val="99"/>
          <w:sz w:val="24"/>
        </w:rPr>
        <w:t>。</w:t>
      </w:r>
      <w:r>
        <w:rPr>
          <w:rFonts w:ascii="仿宋" w:hAnsi="仿宋" w:eastAsia="仿宋" w:cs="微软雅黑"/>
          <w:w w:val="99"/>
          <w:sz w:val="24"/>
        </w:rPr>
        <w:t>自</w:t>
      </w:r>
      <w:r>
        <w:rPr>
          <w:rFonts w:hint="eastAsia" w:ascii="仿宋" w:hAnsi="仿宋" w:eastAsia="仿宋" w:cs="微软雅黑"/>
          <w:w w:val="99"/>
          <w:sz w:val="24"/>
        </w:rPr>
        <w:t>2012年起，</w:t>
      </w:r>
      <w:r>
        <w:rPr>
          <w:rFonts w:ascii="仿宋" w:hAnsi="仿宋" w:eastAsia="仿宋" w:cs="微软雅黑"/>
          <w:w w:val="99"/>
          <w:sz w:val="24"/>
        </w:rPr>
        <w:t>浙江大学</w:t>
      </w:r>
      <w:r>
        <w:rPr>
          <w:rFonts w:hint="eastAsia" w:ascii="仿宋" w:hAnsi="仿宋" w:eastAsia="仿宋" w:cs="微软雅黑"/>
          <w:w w:val="99"/>
          <w:sz w:val="24"/>
        </w:rPr>
        <w:t>陆续</w:t>
      </w:r>
      <w:r>
        <w:rPr>
          <w:rFonts w:ascii="仿宋" w:hAnsi="仿宋" w:eastAsia="仿宋" w:cs="微软雅黑"/>
          <w:w w:val="99"/>
          <w:sz w:val="24"/>
        </w:rPr>
        <w:t>在浙江、山东、安徽、江西、云南等省份组织开展领军人才培养工作，</w:t>
      </w:r>
      <w:r>
        <w:rPr>
          <w:rFonts w:hint="eastAsia" w:ascii="仿宋" w:hAnsi="仿宋" w:eastAsia="仿宋" w:cs="微软雅黑"/>
          <w:w w:val="99"/>
          <w:sz w:val="24"/>
        </w:rPr>
        <w:t>共计培养</w:t>
      </w:r>
      <w:r>
        <w:rPr>
          <w:rFonts w:ascii="仿宋" w:hAnsi="仿宋" w:eastAsia="仿宋" w:cs="微软雅黑"/>
          <w:w w:val="99"/>
          <w:sz w:val="24"/>
        </w:rPr>
        <w:t>领军学员</w:t>
      </w:r>
      <w:r>
        <w:rPr>
          <w:rFonts w:hint="eastAsia" w:ascii="仿宋" w:hAnsi="仿宋" w:eastAsia="仿宋" w:cs="微软雅黑"/>
          <w:w w:val="99"/>
          <w:sz w:val="24"/>
        </w:rPr>
        <w:t>1000余名。2</w:t>
      </w:r>
      <w:r>
        <w:rPr>
          <w:rFonts w:ascii="仿宋" w:hAnsi="仿宋" w:eastAsia="仿宋" w:cs="微软雅黑"/>
          <w:w w:val="99"/>
          <w:sz w:val="24"/>
        </w:rPr>
        <w:t>012</w:t>
      </w:r>
      <w:r>
        <w:rPr>
          <w:rFonts w:hint="eastAsia" w:ascii="仿宋" w:hAnsi="仿宋" w:eastAsia="仿宋" w:cs="微软雅黑"/>
          <w:w w:val="99"/>
          <w:sz w:val="24"/>
        </w:rPr>
        <w:t>年12月21日</w:t>
      </w:r>
      <w:r>
        <w:rPr>
          <w:rFonts w:ascii="仿宋" w:hAnsi="仿宋" w:eastAsia="仿宋" w:cs="微软雅黑"/>
          <w:w w:val="99"/>
          <w:sz w:val="24"/>
        </w:rPr>
        <w:t>，全国第一个</w:t>
      </w:r>
      <w:r>
        <w:rPr>
          <w:rFonts w:hint="eastAsia" w:ascii="仿宋" w:hAnsi="仿宋" w:eastAsia="仿宋" w:cs="微软雅黑"/>
          <w:w w:val="99"/>
          <w:sz w:val="24"/>
        </w:rPr>
        <w:t>中小企业</w:t>
      </w:r>
      <w:r>
        <w:rPr>
          <w:rFonts w:ascii="仿宋" w:hAnsi="仿宋" w:eastAsia="仿宋" w:cs="微软雅黑"/>
          <w:w w:val="99"/>
          <w:sz w:val="24"/>
        </w:rPr>
        <w:t>领军人才培训班</w:t>
      </w:r>
      <w:r>
        <w:rPr>
          <w:rFonts w:hint="eastAsia" w:ascii="仿宋" w:hAnsi="仿宋" w:eastAsia="仿宋" w:cs="微软雅黑"/>
          <w:w w:val="99"/>
          <w:sz w:val="24"/>
        </w:rPr>
        <w:t>在</w:t>
      </w:r>
      <w:r>
        <w:rPr>
          <w:rFonts w:ascii="仿宋" w:hAnsi="仿宋" w:eastAsia="仿宋" w:cs="微软雅黑"/>
          <w:w w:val="99"/>
          <w:sz w:val="24"/>
        </w:rPr>
        <w:t>浙江大学开班，由此</w:t>
      </w:r>
      <w:r>
        <w:rPr>
          <w:rFonts w:hint="eastAsia" w:ascii="仿宋" w:hAnsi="仿宋" w:eastAsia="仿宋" w:cs="微软雅黑"/>
          <w:w w:val="99"/>
          <w:sz w:val="24"/>
        </w:rPr>
        <w:t>点燃</w:t>
      </w:r>
      <w:r>
        <w:rPr>
          <w:rFonts w:ascii="仿宋" w:hAnsi="仿宋" w:eastAsia="仿宋" w:cs="微软雅黑"/>
          <w:w w:val="99"/>
          <w:sz w:val="24"/>
        </w:rPr>
        <w:t>领军人才的星星之火</w:t>
      </w:r>
      <w:r>
        <w:rPr>
          <w:rFonts w:hint="eastAsia" w:ascii="仿宋" w:hAnsi="仿宋" w:eastAsia="仿宋" w:cs="微软雅黑"/>
          <w:w w:val="99"/>
          <w:sz w:val="24"/>
        </w:rPr>
        <w:t>。2</w:t>
      </w:r>
      <w:r>
        <w:rPr>
          <w:rFonts w:ascii="仿宋" w:hAnsi="仿宋" w:eastAsia="仿宋" w:cs="微软雅黑"/>
          <w:w w:val="99"/>
          <w:sz w:val="24"/>
        </w:rPr>
        <w:t>019</w:t>
      </w:r>
      <w:r>
        <w:rPr>
          <w:rFonts w:hint="eastAsia" w:ascii="仿宋" w:hAnsi="仿宋" w:eastAsia="仿宋" w:cs="微软雅黑"/>
          <w:w w:val="99"/>
          <w:sz w:val="24"/>
        </w:rPr>
        <w:t>年1</w:t>
      </w:r>
      <w:r>
        <w:rPr>
          <w:rFonts w:ascii="仿宋" w:hAnsi="仿宋" w:eastAsia="仿宋" w:cs="微软雅黑"/>
          <w:w w:val="99"/>
          <w:sz w:val="24"/>
        </w:rPr>
        <w:t>2</w:t>
      </w:r>
      <w:r>
        <w:rPr>
          <w:rFonts w:hint="eastAsia" w:ascii="仿宋" w:hAnsi="仿宋" w:eastAsia="仿宋" w:cs="微软雅黑"/>
          <w:w w:val="99"/>
          <w:sz w:val="24"/>
        </w:rPr>
        <w:t>月7日，全国第一个数字经济主题班也在浙里诞生，开启数字经济领军人才新篇章！</w:t>
      </w:r>
    </w:p>
    <w:p>
      <w:pPr>
        <w:spacing w:line="560" w:lineRule="exact"/>
        <w:ind w:firstLine="470" w:firstLineChars="196"/>
        <w:rPr>
          <w:rFonts w:ascii="仿宋" w:hAnsi="仿宋" w:eastAsia="仿宋"/>
          <w:sz w:val="24"/>
        </w:rPr>
      </w:pPr>
      <w:r>
        <w:rPr>
          <w:rFonts w:hint="eastAsia" w:ascii="仿宋" w:hAnsi="仿宋" w:eastAsia="仿宋"/>
          <w:sz w:val="24"/>
        </w:rPr>
        <w:t>自浙江大学</w:t>
      </w:r>
      <w:r>
        <w:rPr>
          <w:rFonts w:ascii="仿宋" w:hAnsi="仿宋" w:eastAsia="仿宋"/>
          <w:sz w:val="24"/>
        </w:rPr>
        <w:t>承办第一</w:t>
      </w:r>
      <w:r>
        <w:rPr>
          <w:rFonts w:hint="eastAsia" w:ascii="仿宋" w:hAnsi="仿宋" w:eastAsia="仿宋"/>
          <w:sz w:val="24"/>
        </w:rPr>
        <w:t>期领军</w:t>
      </w:r>
      <w:r>
        <w:rPr>
          <w:rFonts w:ascii="仿宋" w:hAnsi="仿宋" w:eastAsia="仿宋"/>
          <w:sz w:val="24"/>
        </w:rPr>
        <w:t>班级以来，</w:t>
      </w:r>
      <w:r>
        <w:rPr>
          <w:rFonts w:hint="eastAsia" w:ascii="仿宋" w:hAnsi="仿宋" w:eastAsia="仿宋"/>
          <w:sz w:val="24"/>
        </w:rPr>
        <w:t>迄今为止</w:t>
      </w:r>
      <w:r>
        <w:rPr>
          <w:rFonts w:ascii="仿宋" w:hAnsi="仿宋" w:eastAsia="仿宋"/>
          <w:sz w:val="24"/>
        </w:rPr>
        <w:t>陆续承担了浙江、安徽</w:t>
      </w:r>
      <w:r>
        <w:rPr>
          <w:rFonts w:hint="eastAsia" w:ascii="仿宋" w:hAnsi="仿宋" w:eastAsia="仿宋"/>
          <w:sz w:val="24"/>
        </w:rPr>
        <w:t>、</w:t>
      </w:r>
      <w:r>
        <w:rPr>
          <w:rFonts w:ascii="仿宋" w:hAnsi="仿宋" w:eastAsia="仿宋"/>
          <w:sz w:val="24"/>
        </w:rPr>
        <w:t>山东、江西、云南</w:t>
      </w:r>
      <w:r>
        <w:rPr>
          <w:rFonts w:hint="eastAsia" w:ascii="仿宋" w:hAnsi="仿宋" w:eastAsia="仿宋"/>
          <w:sz w:val="24"/>
        </w:rPr>
        <w:t>等地区</w:t>
      </w:r>
      <w:r>
        <w:rPr>
          <w:rFonts w:ascii="仿宋" w:hAnsi="仿宋" w:eastAsia="仿宋"/>
          <w:sz w:val="24"/>
        </w:rPr>
        <w:t>共计</w:t>
      </w:r>
      <w:r>
        <w:rPr>
          <w:rFonts w:hint="eastAsia" w:ascii="仿宋" w:hAnsi="仿宋" w:eastAsia="仿宋"/>
          <w:sz w:val="24"/>
        </w:rPr>
        <w:t>1</w:t>
      </w:r>
      <w:r>
        <w:rPr>
          <w:rFonts w:ascii="仿宋" w:hAnsi="仿宋" w:eastAsia="仿宋"/>
          <w:sz w:val="24"/>
        </w:rPr>
        <w:t>9</w:t>
      </w:r>
      <w:r>
        <w:rPr>
          <w:rFonts w:hint="eastAsia" w:ascii="仿宋" w:hAnsi="仿宋" w:eastAsia="仿宋"/>
          <w:sz w:val="24"/>
        </w:rPr>
        <w:t>个</w:t>
      </w:r>
      <w:r>
        <w:rPr>
          <w:rFonts w:ascii="仿宋" w:hAnsi="仿宋" w:eastAsia="仿宋"/>
          <w:sz w:val="24"/>
        </w:rPr>
        <w:t>班次</w:t>
      </w:r>
      <w:r>
        <w:rPr>
          <w:rFonts w:hint="eastAsia" w:ascii="仿宋" w:hAnsi="仿宋" w:eastAsia="仿宋"/>
          <w:sz w:val="24"/>
        </w:rPr>
        <w:t>的</w:t>
      </w:r>
      <w:r>
        <w:rPr>
          <w:rFonts w:ascii="仿宋" w:hAnsi="仿宋" w:eastAsia="仿宋"/>
          <w:sz w:val="24"/>
        </w:rPr>
        <w:t>班级管理工作，培养</w:t>
      </w:r>
      <w:r>
        <w:rPr>
          <w:rFonts w:hint="eastAsia" w:ascii="仿宋" w:hAnsi="仿宋" w:eastAsia="仿宋"/>
          <w:sz w:val="24"/>
        </w:rPr>
        <w:t>领军人才</w:t>
      </w:r>
      <w:r>
        <w:rPr>
          <w:rFonts w:ascii="仿宋" w:hAnsi="仿宋" w:eastAsia="仿宋"/>
          <w:sz w:val="24"/>
        </w:rPr>
        <w:t>学员1000</w:t>
      </w:r>
      <w:r>
        <w:rPr>
          <w:rFonts w:hint="eastAsia" w:ascii="仿宋" w:hAnsi="仿宋" w:eastAsia="仿宋"/>
          <w:sz w:val="24"/>
        </w:rPr>
        <w:t>多名</w:t>
      </w:r>
      <w:r>
        <w:rPr>
          <w:rFonts w:ascii="仿宋" w:hAnsi="仿宋" w:eastAsia="仿宋"/>
          <w:sz w:val="24"/>
        </w:rPr>
        <w:t>，详细信息如下表所示：</w:t>
      </w:r>
    </w:p>
    <w:tbl>
      <w:tblPr>
        <w:tblStyle w:val="15"/>
        <w:tblW w:w="9336" w:type="dxa"/>
        <w:jc w:val="center"/>
        <w:tblBorders>
          <w:top w:val="double" w:color="002060" w:sz="4" w:space="0"/>
          <w:left w:val="double" w:color="002060" w:sz="4" w:space="0"/>
          <w:bottom w:val="double" w:color="002060" w:sz="4" w:space="0"/>
          <w:right w:val="double" w:color="002060" w:sz="4" w:space="0"/>
          <w:insideH w:val="double" w:color="002060" w:sz="4" w:space="0"/>
          <w:insideV w:val="double" w:color="002060" w:sz="4" w:space="0"/>
        </w:tblBorders>
        <w:tblLayout w:type="autofit"/>
        <w:tblCellMar>
          <w:top w:w="0" w:type="dxa"/>
          <w:left w:w="108" w:type="dxa"/>
          <w:bottom w:w="0" w:type="dxa"/>
          <w:right w:w="108" w:type="dxa"/>
        </w:tblCellMar>
      </w:tblPr>
      <w:tblGrid>
        <w:gridCol w:w="1037"/>
        <w:gridCol w:w="3116"/>
        <w:gridCol w:w="2410"/>
        <w:gridCol w:w="1312"/>
        <w:gridCol w:w="1461"/>
      </w:tblGrid>
      <w:tr>
        <w:tblPrEx>
          <w:tblBorders>
            <w:top w:val="double" w:color="002060" w:sz="4" w:space="0"/>
            <w:left w:val="double" w:color="002060" w:sz="4" w:space="0"/>
            <w:bottom w:val="double" w:color="002060" w:sz="4" w:space="0"/>
            <w:right w:val="double" w:color="002060" w:sz="4" w:space="0"/>
            <w:insideH w:val="double" w:color="002060" w:sz="4" w:space="0"/>
            <w:insideV w:val="double" w:color="002060" w:sz="4" w:space="0"/>
          </w:tblBorders>
          <w:tblCellMar>
            <w:top w:w="0" w:type="dxa"/>
            <w:left w:w="108" w:type="dxa"/>
            <w:bottom w:w="0" w:type="dxa"/>
            <w:right w:w="108" w:type="dxa"/>
          </w:tblCellMar>
        </w:tblPrEx>
        <w:trPr>
          <w:trHeight w:val="680" w:hRule="exact"/>
          <w:jc w:val="center"/>
        </w:trPr>
        <w:tc>
          <w:tcPr>
            <w:tcW w:w="1037" w:type="dxa"/>
            <w:tcBorders>
              <w:tl2br w:val="nil"/>
              <w:tr2bl w:val="nil"/>
            </w:tcBorders>
            <w:shd w:val="clear" w:color="auto" w:fill="2F5496" w:themeFill="accent5" w:themeFillShade="BF"/>
            <w:vAlign w:val="center"/>
          </w:tcPr>
          <w:p>
            <w:pPr>
              <w:jc w:val="center"/>
              <w:rPr>
                <w:rFonts w:ascii="仿宋" w:hAnsi="仿宋" w:eastAsia="仿宋" w:cstheme="minorBidi"/>
                <w:b/>
                <w:bCs/>
                <w:color w:val="FFFFFF" w:themeColor="background1"/>
                <w:sz w:val="26"/>
                <w:szCs w:val="26"/>
                <w14:textFill>
                  <w14:solidFill>
                    <w14:schemeClr w14:val="bg1"/>
                  </w14:solidFill>
                </w14:textFill>
              </w:rPr>
            </w:pPr>
            <w:r>
              <w:rPr>
                <w:rFonts w:hint="eastAsia" w:ascii="仿宋" w:hAnsi="仿宋" w:eastAsia="仿宋" w:cstheme="minorBidi"/>
                <w:b/>
                <w:bCs/>
                <w:color w:val="FFFFFF" w:themeColor="background1"/>
                <w:sz w:val="26"/>
                <w:szCs w:val="26"/>
                <w14:textFill>
                  <w14:solidFill>
                    <w14:schemeClr w14:val="bg1"/>
                  </w14:solidFill>
                </w14:textFill>
              </w:rPr>
              <w:t>序号</w:t>
            </w:r>
          </w:p>
        </w:tc>
        <w:tc>
          <w:tcPr>
            <w:tcW w:w="3116" w:type="dxa"/>
            <w:tcBorders>
              <w:tl2br w:val="nil"/>
              <w:tr2bl w:val="nil"/>
            </w:tcBorders>
            <w:shd w:val="clear" w:color="auto" w:fill="2F5496" w:themeFill="accent5" w:themeFillShade="BF"/>
            <w:vAlign w:val="center"/>
          </w:tcPr>
          <w:p>
            <w:pPr>
              <w:jc w:val="center"/>
              <w:rPr>
                <w:rFonts w:ascii="仿宋" w:hAnsi="仿宋" w:eastAsia="仿宋" w:cstheme="minorBidi"/>
                <w:b/>
                <w:bCs/>
                <w:color w:val="FFFFFF" w:themeColor="background1"/>
                <w:sz w:val="26"/>
                <w:szCs w:val="26"/>
                <w14:textFill>
                  <w14:solidFill>
                    <w14:schemeClr w14:val="bg1"/>
                  </w14:solidFill>
                </w14:textFill>
              </w:rPr>
            </w:pPr>
            <w:r>
              <w:rPr>
                <w:rFonts w:hint="eastAsia" w:ascii="仿宋" w:hAnsi="仿宋" w:eastAsia="仿宋" w:cstheme="minorBidi"/>
                <w:b/>
                <w:bCs/>
                <w:color w:val="FFFFFF" w:themeColor="background1"/>
                <w:sz w:val="26"/>
                <w:szCs w:val="26"/>
                <w14:textFill>
                  <w14:solidFill>
                    <w14:schemeClr w14:val="bg1"/>
                  </w14:solidFill>
                </w14:textFill>
              </w:rPr>
              <w:t>班级简称</w:t>
            </w:r>
          </w:p>
        </w:tc>
        <w:tc>
          <w:tcPr>
            <w:tcW w:w="2410" w:type="dxa"/>
            <w:tcBorders>
              <w:tl2br w:val="nil"/>
              <w:tr2bl w:val="nil"/>
            </w:tcBorders>
            <w:shd w:val="clear" w:color="auto" w:fill="2F5496" w:themeFill="accent5" w:themeFillShade="BF"/>
            <w:vAlign w:val="center"/>
          </w:tcPr>
          <w:p>
            <w:pPr>
              <w:jc w:val="center"/>
              <w:rPr>
                <w:rFonts w:ascii="仿宋" w:hAnsi="仿宋" w:eastAsia="仿宋" w:cstheme="minorBidi"/>
                <w:b/>
                <w:bCs/>
                <w:color w:val="FFFFFF" w:themeColor="background1"/>
                <w:sz w:val="26"/>
                <w:szCs w:val="26"/>
                <w14:textFill>
                  <w14:solidFill>
                    <w14:schemeClr w14:val="bg1"/>
                  </w14:solidFill>
                </w14:textFill>
              </w:rPr>
            </w:pPr>
            <w:r>
              <w:rPr>
                <w:rFonts w:hint="eastAsia" w:ascii="仿宋" w:hAnsi="仿宋" w:eastAsia="仿宋" w:cstheme="minorBidi"/>
                <w:b/>
                <w:bCs/>
                <w:color w:val="FFFFFF" w:themeColor="background1"/>
                <w:sz w:val="26"/>
                <w:szCs w:val="26"/>
                <w14:textFill>
                  <w14:solidFill>
                    <w14:schemeClr w14:val="bg1"/>
                  </w14:solidFill>
                </w14:textFill>
              </w:rPr>
              <w:t>开班</w:t>
            </w:r>
            <w:r>
              <w:rPr>
                <w:rFonts w:ascii="仿宋" w:hAnsi="仿宋" w:eastAsia="仿宋" w:cstheme="minorBidi"/>
                <w:b/>
                <w:bCs/>
                <w:color w:val="FFFFFF" w:themeColor="background1"/>
                <w:sz w:val="26"/>
                <w:szCs w:val="26"/>
                <w14:textFill>
                  <w14:solidFill>
                    <w14:schemeClr w14:val="bg1"/>
                  </w14:solidFill>
                </w14:textFill>
              </w:rPr>
              <w:t>时间</w:t>
            </w:r>
          </w:p>
        </w:tc>
        <w:tc>
          <w:tcPr>
            <w:tcW w:w="1312" w:type="dxa"/>
            <w:tcBorders>
              <w:tl2br w:val="nil"/>
              <w:tr2bl w:val="nil"/>
            </w:tcBorders>
            <w:shd w:val="clear" w:color="auto" w:fill="2F5496" w:themeFill="accent5" w:themeFillShade="BF"/>
            <w:vAlign w:val="center"/>
          </w:tcPr>
          <w:p>
            <w:pPr>
              <w:jc w:val="center"/>
              <w:rPr>
                <w:rFonts w:ascii="仿宋" w:hAnsi="仿宋" w:eastAsia="仿宋" w:cstheme="minorBidi"/>
                <w:b/>
                <w:bCs/>
                <w:color w:val="FFFFFF" w:themeColor="background1"/>
                <w:sz w:val="26"/>
                <w:szCs w:val="26"/>
                <w14:textFill>
                  <w14:solidFill>
                    <w14:schemeClr w14:val="bg1"/>
                  </w14:solidFill>
                </w14:textFill>
              </w:rPr>
            </w:pPr>
            <w:r>
              <w:rPr>
                <w:rFonts w:hint="eastAsia" w:ascii="仿宋" w:hAnsi="仿宋" w:eastAsia="仿宋" w:cstheme="minorBidi"/>
                <w:b/>
                <w:bCs/>
                <w:color w:val="FFFFFF" w:themeColor="background1"/>
                <w:sz w:val="26"/>
                <w:szCs w:val="26"/>
                <w14:textFill>
                  <w14:solidFill>
                    <w14:schemeClr w14:val="bg1"/>
                  </w14:solidFill>
                </w14:textFill>
              </w:rPr>
              <w:t>学员</w:t>
            </w:r>
            <w:r>
              <w:rPr>
                <w:rFonts w:ascii="仿宋" w:hAnsi="仿宋" w:eastAsia="仿宋" w:cstheme="minorBidi"/>
                <w:b/>
                <w:bCs/>
                <w:color w:val="FFFFFF" w:themeColor="background1"/>
                <w:sz w:val="26"/>
                <w:szCs w:val="26"/>
                <w14:textFill>
                  <w14:solidFill>
                    <w14:schemeClr w14:val="bg1"/>
                  </w14:solidFill>
                </w14:textFill>
              </w:rPr>
              <w:t>人数</w:t>
            </w:r>
          </w:p>
        </w:tc>
        <w:tc>
          <w:tcPr>
            <w:tcW w:w="1461" w:type="dxa"/>
            <w:tcBorders>
              <w:tl2br w:val="nil"/>
              <w:tr2bl w:val="nil"/>
            </w:tcBorders>
            <w:shd w:val="clear" w:color="auto" w:fill="2F5496" w:themeFill="accent5" w:themeFillShade="BF"/>
            <w:vAlign w:val="center"/>
          </w:tcPr>
          <w:p>
            <w:pPr>
              <w:jc w:val="center"/>
              <w:rPr>
                <w:rFonts w:ascii="仿宋" w:hAnsi="仿宋" w:eastAsia="仿宋" w:cstheme="minorBidi"/>
                <w:b/>
                <w:bCs/>
                <w:color w:val="FFFFFF" w:themeColor="background1"/>
                <w:sz w:val="26"/>
                <w:szCs w:val="26"/>
                <w14:textFill>
                  <w14:solidFill>
                    <w14:schemeClr w14:val="bg1"/>
                  </w14:solidFill>
                </w14:textFill>
              </w:rPr>
            </w:pPr>
            <w:r>
              <w:rPr>
                <w:rFonts w:hint="eastAsia" w:ascii="仿宋" w:hAnsi="仿宋" w:eastAsia="仿宋" w:cstheme="minorBidi"/>
                <w:b/>
                <w:bCs/>
                <w:color w:val="FFFFFF" w:themeColor="background1"/>
                <w:sz w:val="26"/>
                <w:szCs w:val="26"/>
                <w14:textFill>
                  <w14:solidFill>
                    <w14:schemeClr w14:val="bg1"/>
                  </w14:solidFill>
                </w14:textFill>
              </w:rPr>
              <w:t>开班</w:t>
            </w:r>
            <w:r>
              <w:rPr>
                <w:rFonts w:ascii="仿宋" w:hAnsi="仿宋" w:eastAsia="仿宋" w:cstheme="minorBidi"/>
                <w:b/>
                <w:bCs/>
                <w:color w:val="FFFFFF" w:themeColor="background1"/>
                <w:sz w:val="26"/>
                <w:szCs w:val="26"/>
                <w14:textFill>
                  <w14:solidFill>
                    <w14:schemeClr w14:val="bg1"/>
                  </w14:solidFill>
                </w14:textFill>
              </w:rPr>
              <w:t>地点</w:t>
            </w:r>
          </w:p>
        </w:tc>
      </w:tr>
      <w:tr>
        <w:tblPrEx>
          <w:tblBorders>
            <w:top w:val="double" w:color="002060" w:sz="4" w:space="0"/>
            <w:left w:val="double" w:color="002060" w:sz="4" w:space="0"/>
            <w:bottom w:val="double" w:color="002060" w:sz="4" w:space="0"/>
            <w:right w:val="double" w:color="002060" w:sz="4" w:space="0"/>
            <w:insideH w:val="double" w:color="002060" w:sz="4" w:space="0"/>
            <w:insideV w:val="double" w:color="002060" w:sz="4" w:space="0"/>
          </w:tblBorders>
          <w:tblCellMar>
            <w:top w:w="0" w:type="dxa"/>
            <w:left w:w="108" w:type="dxa"/>
            <w:bottom w:w="0" w:type="dxa"/>
            <w:right w:w="108" w:type="dxa"/>
          </w:tblCellMar>
        </w:tblPrEx>
        <w:trPr>
          <w:trHeight w:val="680" w:hRule="exact"/>
          <w:jc w:val="center"/>
        </w:trPr>
        <w:tc>
          <w:tcPr>
            <w:tcW w:w="1037" w:type="dxa"/>
            <w:tcBorders>
              <w:tl2br w:val="nil"/>
              <w:tr2bl w:val="nil"/>
            </w:tcBorders>
            <w:shd w:val="clear" w:color="auto" w:fill="auto"/>
            <w:vAlign w:val="center"/>
          </w:tcPr>
          <w:p>
            <w:pPr>
              <w:jc w:val="center"/>
              <w:rPr>
                <w:rFonts w:ascii="仿宋" w:hAnsi="仿宋" w:eastAsia="仿宋" w:cstheme="minorBidi"/>
                <w:color w:val="000000"/>
                <w:sz w:val="24"/>
              </w:rPr>
            </w:pPr>
            <w:r>
              <w:rPr>
                <w:rFonts w:hint="eastAsia" w:ascii="仿宋" w:hAnsi="仿宋" w:eastAsia="仿宋" w:cstheme="minorBidi"/>
                <w:color w:val="000000"/>
                <w:sz w:val="24"/>
              </w:rPr>
              <w:t>1</w:t>
            </w:r>
          </w:p>
        </w:tc>
        <w:tc>
          <w:tcPr>
            <w:tcW w:w="3116" w:type="dxa"/>
            <w:tcBorders>
              <w:tl2br w:val="nil"/>
              <w:tr2bl w:val="nil"/>
            </w:tcBorders>
            <w:shd w:val="clear" w:color="auto" w:fill="auto"/>
            <w:vAlign w:val="center"/>
          </w:tcPr>
          <w:p>
            <w:pPr>
              <w:jc w:val="center"/>
              <w:rPr>
                <w:rFonts w:ascii="仿宋" w:hAnsi="仿宋" w:eastAsia="仿宋" w:cstheme="minorBidi"/>
                <w:color w:val="000000"/>
                <w:sz w:val="24"/>
              </w:rPr>
            </w:pPr>
            <w:r>
              <w:rPr>
                <w:rFonts w:ascii="仿宋" w:hAnsi="仿宋" w:eastAsia="仿宋" w:cstheme="minorBidi"/>
                <w:color w:val="000000"/>
                <w:sz w:val="24"/>
              </w:rPr>
              <w:t>20</w:t>
            </w:r>
            <w:r>
              <w:rPr>
                <w:rFonts w:hint="eastAsia" w:ascii="仿宋" w:hAnsi="仿宋" w:eastAsia="仿宋" w:cstheme="minorBidi"/>
                <w:color w:val="000000"/>
                <w:sz w:val="24"/>
              </w:rPr>
              <w:t>12</w:t>
            </w:r>
            <w:r>
              <w:rPr>
                <w:rFonts w:ascii="仿宋" w:hAnsi="仿宋" w:eastAsia="仿宋" w:cstheme="minorBidi"/>
                <w:color w:val="000000"/>
                <w:sz w:val="24"/>
              </w:rPr>
              <w:t>-2013</w:t>
            </w:r>
            <w:r>
              <w:rPr>
                <w:rFonts w:hint="eastAsia" w:ascii="仿宋" w:hAnsi="仿宋" w:eastAsia="仿宋" w:cstheme="minorBidi"/>
                <w:color w:val="000000"/>
                <w:sz w:val="24"/>
              </w:rPr>
              <w:t>年度浙江班</w:t>
            </w:r>
          </w:p>
          <w:p>
            <w:pPr>
              <w:jc w:val="center"/>
              <w:rPr>
                <w:rFonts w:ascii="仿宋" w:hAnsi="仿宋" w:eastAsia="仿宋" w:cstheme="minorBidi"/>
                <w:color w:val="000000"/>
                <w:sz w:val="24"/>
              </w:rPr>
            </w:pPr>
            <w:r>
              <w:rPr>
                <w:rFonts w:ascii="仿宋" w:hAnsi="仿宋" w:eastAsia="仿宋" w:cstheme="minorBidi"/>
                <w:color w:val="000000"/>
                <w:sz w:val="24"/>
              </w:rPr>
              <w:t>（</w:t>
            </w:r>
            <w:r>
              <w:rPr>
                <w:rFonts w:hint="eastAsia" w:ascii="仿宋" w:hAnsi="仿宋" w:eastAsia="仿宋" w:cstheme="minorBidi"/>
                <w:color w:val="000000"/>
                <w:sz w:val="24"/>
              </w:rPr>
              <w:t>领军1</w:t>
            </w:r>
            <w:r>
              <w:rPr>
                <w:rFonts w:ascii="仿宋" w:hAnsi="仿宋" w:eastAsia="仿宋" w:cstheme="minorBidi"/>
                <w:color w:val="000000"/>
                <w:sz w:val="24"/>
              </w:rPr>
              <w:t>期）</w:t>
            </w:r>
          </w:p>
        </w:tc>
        <w:tc>
          <w:tcPr>
            <w:tcW w:w="2410" w:type="dxa"/>
            <w:tcBorders>
              <w:tl2br w:val="nil"/>
              <w:tr2bl w:val="nil"/>
            </w:tcBorders>
            <w:shd w:val="clear" w:color="auto" w:fill="auto"/>
            <w:vAlign w:val="center"/>
          </w:tcPr>
          <w:p>
            <w:pPr>
              <w:jc w:val="center"/>
              <w:rPr>
                <w:rFonts w:ascii="仿宋" w:hAnsi="仿宋" w:eastAsia="仿宋" w:cstheme="minorBidi"/>
                <w:color w:val="000000"/>
                <w:sz w:val="24"/>
              </w:rPr>
            </w:pPr>
            <w:r>
              <w:rPr>
                <w:rFonts w:hint="eastAsia" w:ascii="仿宋" w:hAnsi="仿宋" w:eastAsia="仿宋" w:cstheme="minorBidi"/>
                <w:color w:val="000000"/>
                <w:sz w:val="24"/>
              </w:rPr>
              <w:t>201</w:t>
            </w:r>
            <w:r>
              <w:rPr>
                <w:rFonts w:ascii="仿宋" w:hAnsi="仿宋" w:eastAsia="仿宋" w:cstheme="minorBidi"/>
                <w:color w:val="000000"/>
                <w:sz w:val="24"/>
              </w:rPr>
              <w:t>2</w:t>
            </w:r>
            <w:r>
              <w:rPr>
                <w:rFonts w:hint="eastAsia" w:ascii="仿宋" w:hAnsi="仿宋" w:eastAsia="仿宋" w:cstheme="minorBidi"/>
                <w:color w:val="000000"/>
                <w:sz w:val="24"/>
              </w:rPr>
              <w:t>年12月21日</w:t>
            </w:r>
          </w:p>
        </w:tc>
        <w:tc>
          <w:tcPr>
            <w:tcW w:w="1312" w:type="dxa"/>
            <w:tcBorders>
              <w:tl2br w:val="nil"/>
              <w:tr2bl w:val="nil"/>
            </w:tcBorders>
            <w:shd w:val="clear" w:color="auto" w:fill="auto"/>
            <w:vAlign w:val="center"/>
          </w:tcPr>
          <w:p>
            <w:pPr>
              <w:jc w:val="center"/>
              <w:rPr>
                <w:rFonts w:ascii="仿宋" w:hAnsi="仿宋" w:eastAsia="仿宋" w:cstheme="minorBidi"/>
                <w:color w:val="000000"/>
                <w:sz w:val="24"/>
              </w:rPr>
            </w:pPr>
            <w:r>
              <w:rPr>
                <w:rFonts w:hint="eastAsia" w:ascii="仿宋" w:hAnsi="仿宋" w:eastAsia="仿宋" w:cstheme="minorBidi"/>
                <w:color w:val="000000"/>
                <w:sz w:val="24"/>
              </w:rPr>
              <w:t>10</w:t>
            </w:r>
            <w:r>
              <w:rPr>
                <w:rFonts w:ascii="仿宋" w:hAnsi="仿宋" w:eastAsia="仿宋" w:cstheme="minorBidi"/>
                <w:color w:val="000000"/>
                <w:sz w:val="24"/>
              </w:rPr>
              <w:t>1</w:t>
            </w:r>
          </w:p>
        </w:tc>
        <w:tc>
          <w:tcPr>
            <w:tcW w:w="1461" w:type="dxa"/>
            <w:tcBorders>
              <w:tl2br w:val="nil"/>
              <w:tr2bl w:val="nil"/>
            </w:tcBorders>
            <w:shd w:val="clear" w:color="auto" w:fill="auto"/>
            <w:vAlign w:val="center"/>
          </w:tcPr>
          <w:p>
            <w:pPr>
              <w:jc w:val="center"/>
              <w:rPr>
                <w:rFonts w:ascii="仿宋" w:hAnsi="仿宋" w:eastAsia="仿宋" w:cstheme="minorBidi"/>
                <w:color w:val="000000"/>
                <w:sz w:val="24"/>
              </w:rPr>
            </w:pPr>
            <w:r>
              <w:rPr>
                <w:rFonts w:hint="eastAsia" w:ascii="仿宋" w:hAnsi="仿宋" w:eastAsia="仿宋" w:cstheme="minorBidi"/>
                <w:color w:val="000000"/>
                <w:sz w:val="24"/>
              </w:rPr>
              <w:t>杭州</w:t>
            </w:r>
          </w:p>
        </w:tc>
      </w:tr>
      <w:tr>
        <w:tblPrEx>
          <w:tblBorders>
            <w:top w:val="double" w:color="002060" w:sz="4" w:space="0"/>
            <w:left w:val="double" w:color="002060" w:sz="4" w:space="0"/>
            <w:bottom w:val="double" w:color="002060" w:sz="4" w:space="0"/>
            <w:right w:val="double" w:color="002060" w:sz="4" w:space="0"/>
            <w:insideH w:val="double" w:color="002060" w:sz="4" w:space="0"/>
            <w:insideV w:val="double" w:color="002060" w:sz="4" w:space="0"/>
          </w:tblBorders>
          <w:tblCellMar>
            <w:top w:w="0" w:type="dxa"/>
            <w:left w:w="108" w:type="dxa"/>
            <w:bottom w:w="0" w:type="dxa"/>
            <w:right w:w="108" w:type="dxa"/>
          </w:tblCellMar>
        </w:tblPrEx>
        <w:trPr>
          <w:trHeight w:val="680" w:hRule="exact"/>
          <w:jc w:val="center"/>
        </w:trPr>
        <w:tc>
          <w:tcPr>
            <w:tcW w:w="1037" w:type="dxa"/>
            <w:tcBorders>
              <w:tl2br w:val="nil"/>
              <w:tr2bl w:val="nil"/>
            </w:tcBorders>
            <w:shd w:val="clear" w:color="auto" w:fill="auto"/>
            <w:vAlign w:val="center"/>
          </w:tcPr>
          <w:p>
            <w:pPr>
              <w:jc w:val="center"/>
              <w:rPr>
                <w:rFonts w:ascii="仿宋" w:hAnsi="仿宋" w:eastAsia="仿宋" w:cstheme="minorBidi"/>
                <w:color w:val="000000"/>
                <w:sz w:val="24"/>
              </w:rPr>
            </w:pPr>
            <w:r>
              <w:rPr>
                <w:rFonts w:hint="eastAsia" w:ascii="仿宋" w:hAnsi="仿宋" w:eastAsia="仿宋" w:cstheme="minorBidi"/>
                <w:color w:val="000000"/>
                <w:sz w:val="24"/>
              </w:rPr>
              <w:t>2</w:t>
            </w:r>
          </w:p>
        </w:tc>
        <w:tc>
          <w:tcPr>
            <w:tcW w:w="3116" w:type="dxa"/>
            <w:tcBorders>
              <w:tl2br w:val="nil"/>
              <w:tr2bl w:val="nil"/>
            </w:tcBorders>
            <w:shd w:val="clear" w:color="auto" w:fill="auto"/>
            <w:vAlign w:val="center"/>
          </w:tcPr>
          <w:p>
            <w:pPr>
              <w:jc w:val="center"/>
              <w:rPr>
                <w:rFonts w:ascii="仿宋" w:hAnsi="仿宋" w:eastAsia="仿宋" w:cstheme="minorBidi"/>
                <w:color w:val="000000"/>
                <w:sz w:val="24"/>
              </w:rPr>
            </w:pPr>
            <w:r>
              <w:rPr>
                <w:rFonts w:ascii="仿宋" w:hAnsi="仿宋" w:eastAsia="仿宋" w:cstheme="minorBidi"/>
                <w:color w:val="000000"/>
                <w:sz w:val="24"/>
              </w:rPr>
              <w:t>20</w:t>
            </w:r>
            <w:r>
              <w:rPr>
                <w:rFonts w:hint="eastAsia" w:ascii="仿宋" w:hAnsi="仿宋" w:eastAsia="仿宋" w:cstheme="minorBidi"/>
                <w:color w:val="000000"/>
                <w:sz w:val="24"/>
              </w:rPr>
              <w:t>13</w:t>
            </w:r>
            <w:r>
              <w:rPr>
                <w:rFonts w:ascii="仿宋" w:hAnsi="仿宋" w:eastAsia="仿宋" w:cstheme="minorBidi"/>
                <w:color w:val="000000"/>
                <w:sz w:val="24"/>
              </w:rPr>
              <w:t>-2014</w:t>
            </w:r>
            <w:r>
              <w:rPr>
                <w:rFonts w:hint="eastAsia" w:ascii="仿宋" w:hAnsi="仿宋" w:eastAsia="仿宋" w:cstheme="minorBidi"/>
                <w:color w:val="000000"/>
                <w:sz w:val="24"/>
              </w:rPr>
              <w:t>年度浙江班</w:t>
            </w:r>
          </w:p>
          <w:p>
            <w:pPr>
              <w:jc w:val="center"/>
              <w:rPr>
                <w:rFonts w:ascii="仿宋" w:hAnsi="仿宋" w:eastAsia="仿宋" w:cstheme="minorBidi"/>
                <w:color w:val="000000"/>
                <w:sz w:val="24"/>
              </w:rPr>
            </w:pPr>
            <w:r>
              <w:rPr>
                <w:rFonts w:ascii="仿宋" w:hAnsi="仿宋" w:eastAsia="仿宋" w:cstheme="minorBidi"/>
                <w:color w:val="000000"/>
                <w:sz w:val="24"/>
              </w:rPr>
              <w:t>（</w:t>
            </w:r>
            <w:r>
              <w:rPr>
                <w:rFonts w:hint="eastAsia" w:ascii="仿宋" w:hAnsi="仿宋" w:eastAsia="仿宋" w:cstheme="minorBidi"/>
                <w:color w:val="000000"/>
                <w:sz w:val="24"/>
              </w:rPr>
              <w:t>领军2</w:t>
            </w:r>
            <w:r>
              <w:rPr>
                <w:rFonts w:ascii="仿宋" w:hAnsi="仿宋" w:eastAsia="仿宋" w:cstheme="minorBidi"/>
                <w:color w:val="000000"/>
                <w:sz w:val="24"/>
              </w:rPr>
              <w:t>期）</w:t>
            </w:r>
          </w:p>
        </w:tc>
        <w:tc>
          <w:tcPr>
            <w:tcW w:w="2410" w:type="dxa"/>
            <w:tcBorders>
              <w:tl2br w:val="nil"/>
              <w:tr2bl w:val="nil"/>
            </w:tcBorders>
            <w:shd w:val="clear" w:color="auto" w:fill="auto"/>
            <w:vAlign w:val="center"/>
          </w:tcPr>
          <w:p>
            <w:pPr>
              <w:jc w:val="center"/>
              <w:rPr>
                <w:rFonts w:ascii="仿宋" w:hAnsi="仿宋" w:eastAsia="仿宋" w:cstheme="minorBidi"/>
                <w:color w:val="000000"/>
                <w:sz w:val="24"/>
              </w:rPr>
            </w:pPr>
            <w:r>
              <w:rPr>
                <w:rFonts w:hint="eastAsia" w:ascii="仿宋" w:hAnsi="仿宋" w:eastAsia="仿宋" w:cstheme="minorBidi"/>
                <w:color w:val="000000"/>
                <w:sz w:val="24"/>
              </w:rPr>
              <w:t>2013年11月16日</w:t>
            </w:r>
          </w:p>
        </w:tc>
        <w:tc>
          <w:tcPr>
            <w:tcW w:w="1312" w:type="dxa"/>
            <w:tcBorders>
              <w:tl2br w:val="nil"/>
              <w:tr2bl w:val="nil"/>
            </w:tcBorders>
            <w:shd w:val="clear" w:color="auto" w:fill="auto"/>
            <w:vAlign w:val="center"/>
          </w:tcPr>
          <w:p>
            <w:pPr>
              <w:jc w:val="center"/>
              <w:rPr>
                <w:rFonts w:ascii="仿宋" w:hAnsi="仿宋" w:eastAsia="仿宋" w:cstheme="minorBidi"/>
                <w:color w:val="000000"/>
                <w:sz w:val="24"/>
              </w:rPr>
            </w:pPr>
            <w:r>
              <w:rPr>
                <w:rFonts w:hint="eastAsia" w:ascii="仿宋" w:hAnsi="仿宋" w:eastAsia="仿宋" w:cstheme="minorBidi"/>
                <w:color w:val="000000"/>
                <w:sz w:val="24"/>
              </w:rPr>
              <w:t>126</w:t>
            </w:r>
          </w:p>
        </w:tc>
        <w:tc>
          <w:tcPr>
            <w:tcW w:w="1461" w:type="dxa"/>
            <w:tcBorders>
              <w:tl2br w:val="nil"/>
              <w:tr2bl w:val="nil"/>
            </w:tcBorders>
            <w:shd w:val="clear" w:color="auto" w:fill="auto"/>
            <w:vAlign w:val="center"/>
          </w:tcPr>
          <w:p>
            <w:pPr>
              <w:jc w:val="center"/>
              <w:rPr>
                <w:rFonts w:ascii="仿宋" w:hAnsi="仿宋" w:eastAsia="仿宋" w:cstheme="minorBidi"/>
                <w:color w:val="000000"/>
                <w:sz w:val="24"/>
              </w:rPr>
            </w:pPr>
            <w:r>
              <w:rPr>
                <w:rFonts w:hint="eastAsia" w:ascii="仿宋" w:hAnsi="仿宋" w:eastAsia="仿宋" w:cstheme="minorBidi"/>
                <w:color w:val="000000"/>
                <w:sz w:val="24"/>
              </w:rPr>
              <w:t>杭州</w:t>
            </w:r>
          </w:p>
        </w:tc>
      </w:tr>
      <w:tr>
        <w:tblPrEx>
          <w:tblBorders>
            <w:top w:val="double" w:color="002060" w:sz="4" w:space="0"/>
            <w:left w:val="double" w:color="002060" w:sz="4" w:space="0"/>
            <w:bottom w:val="double" w:color="002060" w:sz="4" w:space="0"/>
            <w:right w:val="double" w:color="002060" w:sz="4" w:space="0"/>
            <w:insideH w:val="double" w:color="002060" w:sz="4" w:space="0"/>
            <w:insideV w:val="double" w:color="002060" w:sz="4" w:space="0"/>
          </w:tblBorders>
          <w:tblCellMar>
            <w:top w:w="0" w:type="dxa"/>
            <w:left w:w="108" w:type="dxa"/>
            <w:bottom w:w="0" w:type="dxa"/>
            <w:right w:w="108" w:type="dxa"/>
          </w:tblCellMar>
        </w:tblPrEx>
        <w:trPr>
          <w:trHeight w:val="680" w:hRule="exact"/>
          <w:jc w:val="center"/>
        </w:trPr>
        <w:tc>
          <w:tcPr>
            <w:tcW w:w="1037" w:type="dxa"/>
            <w:tcBorders>
              <w:tl2br w:val="nil"/>
              <w:tr2bl w:val="nil"/>
            </w:tcBorders>
            <w:shd w:val="clear" w:color="auto" w:fill="auto"/>
            <w:vAlign w:val="center"/>
          </w:tcPr>
          <w:p>
            <w:pPr>
              <w:jc w:val="center"/>
              <w:rPr>
                <w:rFonts w:ascii="仿宋" w:hAnsi="仿宋" w:eastAsia="仿宋" w:cstheme="minorBidi"/>
                <w:color w:val="000000"/>
                <w:sz w:val="24"/>
              </w:rPr>
            </w:pPr>
            <w:r>
              <w:rPr>
                <w:rFonts w:hint="eastAsia" w:ascii="仿宋" w:hAnsi="仿宋" w:eastAsia="仿宋" w:cstheme="minorBidi"/>
                <w:color w:val="000000"/>
                <w:sz w:val="24"/>
              </w:rPr>
              <w:t>3</w:t>
            </w:r>
          </w:p>
        </w:tc>
        <w:tc>
          <w:tcPr>
            <w:tcW w:w="3116" w:type="dxa"/>
            <w:tcBorders>
              <w:tl2br w:val="nil"/>
              <w:tr2bl w:val="nil"/>
            </w:tcBorders>
            <w:shd w:val="clear" w:color="auto" w:fill="auto"/>
            <w:vAlign w:val="center"/>
          </w:tcPr>
          <w:p>
            <w:pPr>
              <w:jc w:val="center"/>
              <w:rPr>
                <w:rFonts w:ascii="仿宋" w:hAnsi="仿宋" w:eastAsia="仿宋" w:cstheme="minorBidi"/>
                <w:color w:val="000000"/>
                <w:sz w:val="24"/>
              </w:rPr>
            </w:pPr>
            <w:r>
              <w:rPr>
                <w:rFonts w:ascii="仿宋" w:hAnsi="仿宋" w:eastAsia="仿宋" w:cstheme="minorBidi"/>
                <w:color w:val="000000"/>
                <w:sz w:val="24"/>
              </w:rPr>
              <w:t>20</w:t>
            </w:r>
            <w:r>
              <w:rPr>
                <w:rFonts w:hint="eastAsia" w:ascii="仿宋" w:hAnsi="仿宋" w:eastAsia="仿宋" w:cstheme="minorBidi"/>
                <w:color w:val="000000"/>
                <w:sz w:val="24"/>
              </w:rPr>
              <w:t>14</w:t>
            </w:r>
            <w:r>
              <w:rPr>
                <w:rFonts w:ascii="仿宋" w:hAnsi="仿宋" w:eastAsia="仿宋" w:cstheme="minorBidi"/>
                <w:color w:val="000000"/>
                <w:sz w:val="24"/>
              </w:rPr>
              <w:t>-2015</w:t>
            </w:r>
            <w:r>
              <w:rPr>
                <w:rFonts w:hint="eastAsia" w:ascii="仿宋" w:hAnsi="仿宋" w:eastAsia="仿宋" w:cstheme="minorBidi"/>
                <w:color w:val="000000"/>
                <w:sz w:val="24"/>
              </w:rPr>
              <w:t>年度浙江班</w:t>
            </w:r>
          </w:p>
          <w:p>
            <w:pPr>
              <w:jc w:val="center"/>
              <w:rPr>
                <w:rFonts w:ascii="仿宋" w:hAnsi="仿宋" w:eastAsia="仿宋" w:cstheme="minorBidi"/>
                <w:color w:val="000000"/>
                <w:sz w:val="24"/>
              </w:rPr>
            </w:pPr>
            <w:r>
              <w:rPr>
                <w:rFonts w:ascii="仿宋" w:hAnsi="仿宋" w:eastAsia="仿宋" w:cstheme="minorBidi"/>
                <w:color w:val="000000"/>
                <w:sz w:val="24"/>
              </w:rPr>
              <w:t>（</w:t>
            </w:r>
            <w:r>
              <w:rPr>
                <w:rFonts w:hint="eastAsia" w:ascii="仿宋" w:hAnsi="仿宋" w:eastAsia="仿宋" w:cstheme="minorBidi"/>
                <w:color w:val="000000"/>
                <w:sz w:val="24"/>
              </w:rPr>
              <w:t>领军3</w:t>
            </w:r>
            <w:r>
              <w:rPr>
                <w:rFonts w:ascii="仿宋" w:hAnsi="仿宋" w:eastAsia="仿宋" w:cstheme="minorBidi"/>
                <w:color w:val="000000"/>
                <w:sz w:val="24"/>
              </w:rPr>
              <w:t>期）</w:t>
            </w:r>
          </w:p>
        </w:tc>
        <w:tc>
          <w:tcPr>
            <w:tcW w:w="2410" w:type="dxa"/>
            <w:tcBorders>
              <w:tl2br w:val="nil"/>
              <w:tr2bl w:val="nil"/>
            </w:tcBorders>
            <w:shd w:val="clear" w:color="auto" w:fill="auto"/>
            <w:vAlign w:val="center"/>
          </w:tcPr>
          <w:p>
            <w:pPr>
              <w:jc w:val="center"/>
              <w:rPr>
                <w:rFonts w:ascii="仿宋" w:hAnsi="仿宋" w:eastAsia="仿宋" w:cstheme="minorBidi"/>
                <w:color w:val="000000"/>
                <w:sz w:val="24"/>
              </w:rPr>
            </w:pPr>
            <w:r>
              <w:rPr>
                <w:rFonts w:hint="eastAsia" w:ascii="仿宋" w:hAnsi="仿宋" w:eastAsia="仿宋" w:cstheme="minorBidi"/>
                <w:color w:val="000000"/>
                <w:sz w:val="24"/>
              </w:rPr>
              <w:t>2014年9月13日</w:t>
            </w:r>
          </w:p>
        </w:tc>
        <w:tc>
          <w:tcPr>
            <w:tcW w:w="1312" w:type="dxa"/>
            <w:tcBorders>
              <w:tl2br w:val="nil"/>
              <w:tr2bl w:val="nil"/>
            </w:tcBorders>
            <w:shd w:val="clear" w:color="auto" w:fill="auto"/>
            <w:vAlign w:val="center"/>
          </w:tcPr>
          <w:p>
            <w:pPr>
              <w:jc w:val="center"/>
              <w:rPr>
                <w:rFonts w:ascii="仿宋" w:hAnsi="仿宋" w:eastAsia="仿宋" w:cstheme="minorBidi"/>
                <w:color w:val="000000"/>
                <w:sz w:val="24"/>
              </w:rPr>
            </w:pPr>
            <w:r>
              <w:rPr>
                <w:rFonts w:hint="eastAsia" w:ascii="仿宋" w:hAnsi="仿宋" w:eastAsia="仿宋" w:cstheme="minorBidi"/>
                <w:color w:val="000000"/>
                <w:sz w:val="24"/>
              </w:rPr>
              <w:t>7</w:t>
            </w:r>
            <w:r>
              <w:rPr>
                <w:rFonts w:ascii="仿宋" w:hAnsi="仿宋" w:eastAsia="仿宋" w:cstheme="minorBidi"/>
                <w:color w:val="000000"/>
                <w:sz w:val="24"/>
              </w:rPr>
              <w:t>8</w:t>
            </w:r>
          </w:p>
        </w:tc>
        <w:tc>
          <w:tcPr>
            <w:tcW w:w="1461" w:type="dxa"/>
            <w:tcBorders>
              <w:tl2br w:val="nil"/>
              <w:tr2bl w:val="nil"/>
            </w:tcBorders>
            <w:shd w:val="clear" w:color="auto" w:fill="auto"/>
            <w:vAlign w:val="center"/>
          </w:tcPr>
          <w:p>
            <w:pPr>
              <w:jc w:val="center"/>
              <w:rPr>
                <w:rFonts w:ascii="仿宋" w:hAnsi="仿宋" w:eastAsia="仿宋" w:cstheme="minorBidi"/>
                <w:color w:val="000000"/>
                <w:sz w:val="24"/>
              </w:rPr>
            </w:pPr>
            <w:r>
              <w:rPr>
                <w:rFonts w:hint="eastAsia" w:ascii="仿宋" w:hAnsi="仿宋" w:eastAsia="仿宋" w:cstheme="minorBidi"/>
                <w:color w:val="000000"/>
                <w:sz w:val="24"/>
              </w:rPr>
              <w:t>杭州</w:t>
            </w:r>
          </w:p>
        </w:tc>
      </w:tr>
      <w:tr>
        <w:tblPrEx>
          <w:tblBorders>
            <w:top w:val="double" w:color="002060" w:sz="4" w:space="0"/>
            <w:left w:val="double" w:color="002060" w:sz="4" w:space="0"/>
            <w:bottom w:val="double" w:color="002060" w:sz="4" w:space="0"/>
            <w:right w:val="double" w:color="002060" w:sz="4" w:space="0"/>
            <w:insideH w:val="double" w:color="002060" w:sz="4" w:space="0"/>
            <w:insideV w:val="double" w:color="002060" w:sz="4" w:space="0"/>
          </w:tblBorders>
          <w:tblCellMar>
            <w:top w:w="0" w:type="dxa"/>
            <w:left w:w="108" w:type="dxa"/>
            <w:bottom w:w="0" w:type="dxa"/>
            <w:right w:w="108" w:type="dxa"/>
          </w:tblCellMar>
        </w:tblPrEx>
        <w:trPr>
          <w:trHeight w:val="680" w:hRule="exact"/>
          <w:jc w:val="center"/>
        </w:trPr>
        <w:tc>
          <w:tcPr>
            <w:tcW w:w="1037" w:type="dxa"/>
            <w:tcBorders>
              <w:tl2br w:val="nil"/>
              <w:tr2bl w:val="nil"/>
            </w:tcBorders>
            <w:shd w:val="clear" w:color="auto" w:fill="auto"/>
            <w:vAlign w:val="center"/>
          </w:tcPr>
          <w:p>
            <w:pPr>
              <w:jc w:val="center"/>
              <w:rPr>
                <w:rFonts w:ascii="仿宋" w:hAnsi="仿宋" w:eastAsia="仿宋" w:cstheme="minorBidi"/>
                <w:color w:val="000000"/>
                <w:sz w:val="24"/>
              </w:rPr>
            </w:pPr>
            <w:r>
              <w:rPr>
                <w:rFonts w:hint="eastAsia" w:ascii="仿宋" w:hAnsi="仿宋" w:eastAsia="仿宋" w:cstheme="minorBidi"/>
                <w:color w:val="000000"/>
                <w:sz w:val="24"/>
              </w:rPr>
              <w:t>4</w:t>
            </w:r>
          </w:p>
        </w:tc>
        <w:tc>
          <w:tcPr>
            <w:tcW w:w="3116" w:type="dxa"/>
            <w:tcBorders>
              <w:tl2br w:val="nil"/>
              <w:tr2bl w:val="nil"/>
            </w:tcBorders>
            <w:shd w:val="clear" w:color="auto" w:fill="auto"/>
            <w:vAlign w:val="center"/>
          </w:tcPr>
          <w:p>
            <w:pPr>
              <w:jc w:val="center"/>
              <w:rPr>
                <w:rFonts w:ascii="仿宋" w:hAnsi="仿宋" w:eastAsia="仿宋" w:cstheme="minorBidi"/>
                <w:color w:val="000000"/>
                <w:sz w:val="24"/>
              </w:rPr>
            </w:pPr>
            <w:r>
              <w:rPr>
                <w:rFonts w:ascii="仿宋" w:hAnsi="仿宋" w:eastAsia="仿宋" w:cstheme="minorBidi"/>
                <w:color w:val="000000"/>
                <w:sz w:val="24"/>
              </w:rPr>
              <w:t>20</w:t>
            </w:r>
            <w:r>
              <w:rPr>
                <w:rFonts w:hint="eastAsia" w:ascii="仿宋" w:hAnsi="仿宋" w:eastAsia="仿宋" w:cstheme="minorBidi"/>
                <w:color w:val="000000"/>
                <w:sz w:val="24"/>
              </w:rPr>
              <w:t>14</w:t>
            </w:r>
            <w:r>
              <w:rPr>
                <w:rFonts w:ascii="仿宋" w:hAnsi="仿宋" w:eastAsia="仿宋" w:cstheme="minorBidi"/>
                <w:color w:val="000000"/>
                <w:sz w:val="24"/>
              </w:rPr>
              <w:t>-2015</w:t>
            </w:r>
            <w:r>
              <w:rPr>
                <w:rFonts w:hint="eastAsia" w:ascii="仿宋" w:hAnsi="仿宋" w:eastAsia="仿宋" w:cstheme="minorBidi"/>
                <w:color w:val="000000"/>
                <w:sz w:val="24"/>
              </w:rPr>
              <w:t>年度安徽班</w:t>
            </w:r>
          </w:p>
          <w:p>
            <w:pPr>
              <w:jc w:val="center"/>
              <w:rPr>
                <w:rFonts w:ascii="仿宋" w:hAnsi="仿宋" w:eastAsia="仿宋" w:cstheme="minorBidi"/>
                <w:color w:val="000000"/>
                <w:sz w:val="24"/>
              </w:rPr>
            </w:pPr>
            <w:r>
              <w:rPr>
                <w:rFonts w:ascii="仿宋" w:hAnsi="仿宋" w:eastAsia="仿宋" w:cstheme="minorBidi"/>
                <w:color w:val="000000"/>
                <w:sz w:val="24"/>
              </w:rPr>
              <w:t>（</w:t>
            </w:r>
            <w:r>
              <w:rPr>
                <w:rFonts w:hint="eastAsia" w:ascii="仿宋" w:hAnsi="仿宋" w:eastAsia="仿宋" w:cstheme="minorBidi"/>
                <w:color w:val="000000"/>
                <w:sz w:val="24"/>
              </w:rPr>
              <w:t>安徽1期</w:t>
            </w:r>
            <w:r>
              <w:rPr>
                <w:rFonts w:ascii="仿宋" w:hAnsi="仿宋" w:eastAsia="仿宋" w:cstheme="minorBidi"/>
                <w:color w:val="000000"/>
                <w:sz w:val="24"/>
              </w:rPr>
              <w:t>）</w:t>
            </w:r>
          </w:p>
        </w:tc>
        <w:tc>
          <w:tcPr>
            <w:tcW w:w="2410" w:type="dxa"/>
            <w:tcBorders>
              <w:tl2br w:val="nil"/>
              <w:tr2bl w:val="nil"/>
            </w:tcBorders>
            <w:shd w:val="clear" w:color="auto" w:fill="auto"/>
            <w:vAlign w:val="center"/>
          </w:tcPr>
          <w:p>
            <w:pPr>
              <w:jc w:val="center"/>
              <w:rPr>
                <w:rFonts w:ascii="仿宋" w:hAnsi="仿宋" w:eastAsia="仿宋" w:cstheme="minorBidi"/>
                <w:color w:val="000000"/>
                <w:sz w:val="24"/>
              </w:rPr>
            </w:pPr>
            <w:r>
              <w:rPr>
                <w:rFonts w:hint="eastAsia" w:ascii="仿宋" w:hAnsi="仿宋" w:eastAsia="仿宋" w:cstheme="minorBidi"/>
                <w:color w:val="000000"/>
                <w:sz w:val="24"/>
              </w:rPr>
              <w:t>2014年11月15日</w:t>
            </w:r>
          </w:p>
        </w:tc>
        <w:tc>
          <w:tcPr>
            <w:tcW w:w="1312" w:type="dxa"/>
            <w:tcBorders>
              <w:tl2br w:val="nil"/>
              <w:tr2bl w:val="nil"/>
            </w:tcBorders>
            <w:shd w:val="clear" w:color="auto" w:fill="auto"/>
            <w:vAlign w:val="center"/>
          </w:tcPr>
          <w:p>
            <w:pPr>
              <w:jc w:val="center"/>
              <w:rPr>
                <w:rFonts w:ascii="仿宋" w:hAnsi="仿宋" w:eastAsia="仿宋" w:cstheme="minorBidi"/>
                <w:color w:val="000000"/>
                <w:sz w:val="24"/>
              </w:rPr>
            </w:pPr>
            <w:r>
              <w:rPr>
                <w:rFonts w:hint="eastAsia" w:ascii="仿宋" w:hAnsi="仿宋" w:eastAsia="仿宋" w:cstheme="minorBidi"/>
                <w:color w:val="000000"/>
                <w:sz w:val="24"/>
              </w:rPr>
              <w:t>6</w:t>
            </w:r>
            <w:r>
              <w:rPr>
                <w:rFonts w:ascii="仿宋" w:hAnsi="仿宋" w:eastAsia="仿宋" w:cstheme="minorBidi"/>
                <w:color w:val="000000"/>
                <w:sz w:val="24"/>
              </w:rPr>
              <w:t>0</w:t>
            </w:r>
          </w:p>
        </w:tc>
        <w:tc>
          <w:tcPr>
            <w:tcW w:w="1461" w:type="dxa"/>
            <w:tcBorders>
              <w:tl2br w:val="nil"/>
              <w:tr2bl w:val="nil"/>
            </w:tcBorders>
            <w:shd w:val="clear" w:color="auto" w:fill="auto"/>
            <w:vAlign w:val="center"/>
          </w:tcPr>
          <w:p>
            <w:pPr>
              <w:jc w:val="center"/>
              <w:rPr>
                <w:rFonts w:ascii="仿宋" w:hAnsi="仿宋" w:eastAsia="仿宋" w:cstheme="minorBidi"/>
                <w:color w:val="000000"/>
                <w:sz w:val="24"/>
              </w:rPr>
            </w:pPr>
            <w:r>
              <w:rPr>
                <w:rFonts w:hint="eastAsia" w:ascii="仿宋" w:hAnsi="仿宋" w:eastAsia="仿宋" w:cstheme="minorBidi"/>
                <w:color w:val="000000"/>
                <w:sz w:val="24"/>
              </w:rPr>
              <w:t>安徽</w:t>
            </w:r>
          </w:p>
        </w:tc>
      </w:tr>
      <w:tr>
        <w:tblPrEx>
          <w:tblBorders>
            <w:top w:val="double" w:color="002060" w:sz="4" w:space="0"/>
            <w:left w:val="double" w:color="002060" w:sz="4" w:space="0"/>
            <w:bottom w:val="double" w:color="002060" w:sz="4" w:space="0"/>
            <w:right w:val="double" w:color="002060" w:sz="4" w:space="0"/>
            <w:insideH w:val="double" w:color="002060" w:sz="4" w:space="0"/>
            <w:insideV w:val="double" w:color="002060" w:sz="4" w:space="0"/>
          </w:tblBorders>
          <w:tblCellMar>
            <w:top w:w="0" w:type="dxa"/>
            <w:left w:w="108" w:type="dxa"/>
            <w:bottom w:w="0" w:type="dxa"/>
            <w:right w:w="108" w:type="dxa"/>
          </w:tblCellMar>
        </w:tblPrEx>
        <w:trPr>
          <w:trHeight w:val="680" w:hRule="exact"/>
          <w:jc w:val="center"/>
        </w:trPr>
        <w:tc>
          <w:tcPr>
            <w:tcW w:w="1037" w:type="dxa"/>
            <w:tcBorders>
              <w:tl2br w:val="nil"/>
              <w:tr2bl w:val="nil"/>
            </w:tcBorders>
            <w:shd w:val="clear" w:color="auto" w:fill="auto"/>
            <w:vAlign w:val="center"/>
          </w:tcPr>
          <w:p>
            <w:pPr>
              <w:jc w:val="center"/>
              <w:rPr>
                <w:rFonts w:ascii="仿宋" w:hAnsi="仿宋" w:eastAsia="仿宋" w:cstheme="minorBidi"/>
                <w:color w:val="000000"/>
                <w:sz w:val="24"/>
              </w:rPr>
            </w:pPr>
            <w:r>
              <w:rPr>
                <w:rFonts w:hint="eastAsia" w:ascii="仿宋" w:hAnsi="仿宋" w:eastAsia="仿宋" w:cstheme="minorBidi"/>
                <w:color w:val="000000"/>
                <w:sz w:val="24"/>
              </w:rPr>
              <w:t>5</w:t>
            </w:r>
          </w:p>
        </w:tc>
        <w:tc>
          <w:tcPr>
            <w:tcW w:w="3116" w:type="dxa"/>
            <w:tcBorders>
              <w:tl2br w:val="nil"/>
              <w:tr2bl w:val="nil"/>
            </w:tcBorders>
            <w:shd w:val="clear" w:color="auto" w:fill="auto"/>
            <w:vAlign w:val="center"/>
          </w:tcPr>
          <w:p>
            <w:pPr>
              <w:jc w:val="center"/>
              <w:rPr>
                <w:rFonts w:ascii="仿宋" w:hAnsi="仿宋" w:eastAsia="仿宋" w:cstheme="minorBidi"/>
                <w:color w:val="000000"/>
                <w:sz w:val="24"/>
              </w:rPr>
            </w:pPr>
            <w:r>
              <w:rPr>
                <w:rFonts w:ascii="仿宋" w:hAnsi="仿宋" w:eastAsia="仿宋" w:cstheme="minorBidi"/>
                <w:color w:val="000000"/>
                <w:sz w:val="24"/>
              </w:rPr>
              <w:t>20</w:t>
            </w:r>
            <w:r>
              <w:rPr>
                <w:rFonts w:hint="eastAsia" w:ascii="仿宋" w:hAnsi="仿宋" w:eastAsia="仿宋" w:cstheme="minorBidi"/>
                <w:color w:val="000000"/>
                <w:sz w:val="24"/>
              </w:rPr>
              <w:t>14</w:t>
            </w:r>
            <w:r>
              <w:rPr>
                <w:rFonts w:ascii="仿宋" w:hAnsi="仿宋" w:eastAsia="仿宋" w:cstheme="minorBidi"/>
                <w:color w:val="000000"/>
                <w:sz w:val="24"/>
              </w:rPr>
              <w:t>-2015</w:t>
            </w:r>
            <w:r>
              <w:rPr>
                <w:rFonts w:hint="eastAsia" w:ascii="仿宋" w:hAnsi="仿宋" w:eastAsia="仿宋" w:cstheme="minorBidi"/>
                <w:color w:val="000000"/>
                <w:sz w:val="24"/>
              </w:rPr>
              <w:t>年度山东班</w:t>
            </w:r>
          </w:p>
          <w:p>
            <w:pPr>
              <w:jc w:val="center"/>
              <w:rPr>
                <w:rFonts w:ascii="仿宋" w:hAnsi="仿宋" w:eastAsia="仿宋" w:cstheme="minorBidi"/>
                <w:color w:val="000000"/>
                <w:sz w:val="24"/>
              </w:rPr>
            </w:pPr>
            <w:r>
              <w:rPr>
                <w:rFonts w:ascii="仿宋" w:hAnsi="仿宋" w:eastAsia="仿宋" w:cstheme="minorBidi"/>
                <w:color w:val="000000"/>
                <w:sz w:val="24"/>
              </w:rPr>
              <w:t>（</w:t>
            </w:r>
            <w:r>
              <w:rPr>
                <w:rFonts w:hint="eastAsia" w:ascii="仿宋" w:hAnsi="仿宋" w:eastAsia="仿宋" w:cstheme="minorBidi"/>
                <w:color w:val="000000"/>
                <w:sz w:val="24"/>
              </w:rPr>
              <w:t>山东1期</w:t>
            </w:r>
            <w:r>
              <w:rPr>
                <w:rFonts w:ascii="仿宋" w:hAnsi="仿宋" w:eastAsia="仿宋" w:cstheme="minorBidi"/>
                <w:color w:val="000000"/>
                <w:sz w:val="24"/>
              </w:rPr>
              <w:t>）</w:t>
            </w:r>
          </w:p>
        </w:tc>
        <w:tc>
          <w:tcPr>
            <w:tcW w:w="2410" w:type="dxa"/>
            <w:tcBorders>
              <w:tl2br w:val="nil"/>
              <w:tr2bl w:val="nil"/>
            </w:tcBorders>
            <w:shd w:val="clear" w:color="auto" w:fill="auto"/>
            <w:vAlign w:val="center"/>
          </w:tcPr>
          <w:p>
            <w:pPr>
              <w:jc w:val="center"/>
              <w:rPr>
                <w:rFonts w:ascii="仿宋" w:hAnsi="仿宋" w:eastAsia="仿宋" w:cstheme="minorBidi"/>
                <w:color w:val="000000"/>
                <w:sz w:val="24"/>
              </w:rPr>
            </w:pPr>
            <w:r>
              <w:rPr>
                <w:rFonts w:hint="eastAsia" w:ascii="仿宋" w:hAnsi="仿宋" w:eastAsia="仿宋" w:cstheme="minorBidi"/>
                <w:color w:val="000000"/>
                <w:sz w:val="24"/>
              </w:rPr>
              <w:t>2015年1月24日</w:t>
            </w:r>
          </w:p>
        </w:tc>
        <w:tc>
          <w:tcPr>
            <w:tcW w:w="1312" w:type="dxa"/>
            <w:tcBorders>
              <w:tl2br w:val="nil"/>
              <w:tr2bl w:val="nil"/>
            </w:tcBorders>
            <w:shd w:val="clear" w:color="auto" w:fill="auto"/>
            <w:vAlign w:val="center"/>
          </w:tcPr>
          <w:p>
            <w:pPr>
              <w:jc w:val="center"/>
              <w:rPr>
                <w:rFonts w:ascii="仿宋" w:hAnsi="仿宋" w:eastAsia="仿宋" w:cstheme="minorBidi"/>
                <w:color w:val="000000"/>
                <w:sz w:val="24"/>
              </w:rPr>
            </w:pPr>
            <w:r>
              <w:rPr>
                <w:rFonts w:hint="eastAsia" w:ascii="仿宋" w:hAnsi="仿宋" w:eastAsia="仿宋" w:cstheme="minorBidi"/>
                <w:color w:val="000000"/>
                <w:sz w:val="24"/>
              </w:rPr>
              <w:t>6</w:t>
            </w:r>
            <w:r>
              <w:rPr>
                <w:rFonts w:ascii="仿宋" w:hAnsi="仿宋" w:eastAsia="仿宋" w:cstheme="minorBidi"/>
                <w:color w:val="000000"/>
                <w:sz w:val="24"/>
              </w:rPr>
              <w:t>7</w:t>
            </w:r>
          </w:p>
        </w:tc>
        <w:tc>
          <w:tcPr>
            <w:tcW w:w="1461" w:type="dxa"/>
            <w:tcBorders>
              <w:tl2br w:val="nil"/>
              <w:tr2bl w:val="nil"/>
            </w:tcBorders>
            <w:shd w:val="clear" w:color="auto" w:fill="auto"/>
            <w:vAlign w:val="center"/>
          </w:tcPr>
          <w:p>
            <w:pPr>
              <w:jc w:val="center"/>
              <w:rPr>
                <w:rFonts w:ascii="仿宋" w:hAnsi="仿宋" w:eastAsia="仿宋" w:cstheme="minorBidi"/>
                <w:color w:val="000000"/>
                <w:sz w:val="24"/>
              </w:rPr>
            </w:pPr>
            <w:r>
              <w:rPr>
                <w:rFonts w:hint="eastAsia" w:ascii="仿宋" w:hAnsi="仿宋" w:eastAsia="仿宋" w:cstheme="minorBidi"/>
                <w:color w:val="000000"/>
                <w:sz w:val="24"/>
              </w:rPr>
              <w:t>山东</w:t>
            </w:r>
          </w:p>
        </w:tc>
      </w:tr>
      <w:tr>
        <w:tblPrEx>
          <w:tblBorders>
            <w:top w:val="double" w:color="002060" w:sz="4" w:space="0"/>
            <w:left w:val="double" w:color="002060" w:sz="4" w:space="0"/>
            <w:bottom w:val="double" w:color="002060" w:sz="4" w:space="0"/>
            <w:right w:val="double" w:color="002060" w:sz="4" w:space="0"/>
            <w:insideH w:val="double" w:color="002060" w:sz="4" w:space="0"/>
            <w:insideV w:val="double" w:color="002060" w:sz="4" w:space="0"/>
          </w:tblBorders>
          <w:tblCellMar>
            <w:top w:w="0" w:type="dxa"/>
            <w:left w:w="108" w:type="dxa"/>
            <w:bottom w:w="0" w:type="dxa"/>
            <w:right w:w="108" w:type="dxa"/>
          </w:tblCellMar>
        </w:tblPrEx>
        <w:trPr>
          <w:trHeight w:val="680" w:hRule="exact"/>
          <w:jc w:val="center"/>
        </w:trPr>
        <w:tc>
          <w:tcPr>
            <w:tcW w:w="1037" w:type="dxa"/>
            <w:tcBorders>
              <w:tl2br w:val="nil"/>
              <w:tr2bl w:val="nil"/>
            </w:tcBorders>
            <w:shd w:val="clear" w:color="auto" w:fill="auto"/>
            <w:vAlign w:val="center"/>
          </w:tcPr>
          <w:p>
            <w:pPr>
              <w:jc w:val="center"/>
              <w:rPr>
                <w:rFonts w:ascii="仿宋" w:hAnsi="仿宋" w:eastAsia="仿宋" w:cstheme="minorBidi"/>
                <w:color w:val="000000"/>
                <w:sz w:val="24"/>
              </w:rPr>
            </w:pPr>
            <w:r>
              <w:rPr>
                <w:rFonts w:hint="eastAsia" w:ascii="仿宋" w:hAnsi="仿宋" w:eastAsia="仿宋" w:cstheme="minorBidi"/>
                <w:color w:val="000000"/>
                <w:sz w:val="24"/>
              </w:rPr>
              <w:t>6</w:t>
            </w:r>
          </w:p>
        </w:tc>
        <w:tc>
          <w:tcPr>
            <w:tcW w:w="3116" w:type="dxa"/>
            <w:tcBorders>
              <w:tl2br w:val="nil"/>
              <w:tr2bl w:val="nil"/>
            </w:tcBorders>
            <w:shd w:val="clear" w:color="auto" w:fill="auto"/>
            <w:vAlign w:val="center"/>
          </w:tcPr>
          <w:p>
            <w:pPr>
              <w:jc w:val="center"/>
              <w:rPr>
                <w:rFonts w:ascii="仿宋" w:hAnsi="仿宋" w:eastAsia="仿宋" w:cstheme="minorBidi"/>
                <w:color w:val="000000"/>
                <w:sz w:val="24"/>
              </w:rPr>
            </w:pPr>
            <w:r>
              <w:rPr>
                <w:rFonts w:ascii="仿宋" w:hAnsi="仿宋" w:eastAsia="仿宋" w:cstheme="minorBidi"/>
                <w:color w:val="000000"/>
                <w:sz w:val="24"/>
              </w:rPr>
              <w:t>2014-2015</w:t>
            </w:r>
            <w:r>
              <w:rPr>
                <w:rFonts w:hint="eastAsia" w:ascii="仿宋" w:hAnsi="仿宋" w:eastAsia="仿宋" w:cstheme="minorBidi"/>
                <w:color w:val="000000"/>
                <w:sz w:val="24"/>
              </w:rPr>
              <w:t>年度江西班</w:t>
            </w:r>
          </w:p>
        </w:tc>
        <w:tc>
          <w:tcPr>
            <w:tcW w:w="2410" w:type="dxa"/>
            <w:tcBorders>
              <w:tl2br w:val="nil"/>
              <w:tr2bl w:val="nil"/>
            </w:tcBorders>
            <w:shd w:val="clear" w:color="auto" w:fill="auto"/>
            <w:vAlign w:val="center"/>
          </w:tcPr>
          <w:p>
            <w:pPr>
              <w:jc w:val="center"/>
              <w:rPr>
                <w:rFonts w:ascii="仿宋" w:hAnsi="仿宋" w:eastAsia="仿宋" w:cstheme="minorBidi"/>
                <w:color w:val="000000"/>
                <w:sz w:val="24"/>
              </w:rPr>
            </w:pPr>
            <w:r>
              <w:rPr>
                <w:rFonts w:hint="eastAsia" w:ascii="仿宋" w:hAnsi="仿宋" w:eastAsia="仿宋" w:cstheme="minorBidi"/>
                <w:color w:val="000000"/>
                <w:sz w:val="24"/>
              </w:rPr>
              <w:t>2015年5月16日</w:t>
            </w:r>
          </w:p>
        </w:tc>
        <w:tc>
          <w:tcPr>
            <w:tcW w:w="1312" w:type="dxa"/>
            <w:tcBorders>
              <w:tl2br w:val="nil"/>
              <w:tr2bl w:val="nil"/>
            </w:tcBorders>
            <w:shd w:val="clear" w:color="auto" w:fill="auto"/>
            <w:vAlign w:val="center"/>
          </w:tcPr>
          <w:p>
            <w:pPr>
              <w:jc w:val="center"/>
              <w:rPr>
                <w:rFonts w:ascii="仿宋" w:hAnsi="仿宋" w:eastAsia="仿宋" w:cstheme="minorBidi"/>
                <w:color w:val="000000"/>
                <w:sz w:val="24"/>
              </w:rPr>
            </w:pPr>
            <w:r>
              <w:rPr>
                <w:rFonts w:hint="eastAsia" w:ascii="仿宋" w:hAnsi="仿宋" w:eastAsia="仿宋" w:cstheme="minorBidi"/>
                <w:color w:val="000000"/>
                <w:sz w:val="24"/>
              </w:rPr>
              <w:t>9</w:t>
            </w:r>
            <w:r>
              <w:rPr>
                <w:rFonts w:ascii="仿宋" w:hAnsi="仿宋" w:eastAsia="仿宋" w:cstheme="minorBidi"/>
                <w:color w:val="000000"/>
                <w:sz w:val="24"/>
              </w:rPr>
              <w:t>0</w:t>
            </w:r>
          </w:p>
        </w:tc>
        <w:tc>
          <w:tcPr>
            <w:tcW w:w="1461" w:type="dxa"/>
            <w:tcBorders>
              <w:tl2br w:val="nil"/>
              <w:tr2bl w:val="nil"/>
            </w:tcBorders>
            <w:shd w:val="clear" w:color="auto" w:fill="auto"/>
            <w:vAlign w:val="center"/>
          </w:tcPr>
          <w:p>
            <w:pPr>
              <w:jc w:val="center"/>
              <w:rPr>
                <w:rFonts w:ascii="仿宋" w:hAnsi="仿宋" w:eastAsia="仿宋" w:cstheme="minorBidi"/>
                <w:color w:val="000000"/>
                <w:sz w:val="24"/>
              </w:rPr>
            </w:pPr>
            <w:r>
              <w:rPr>
                <w:rFonts w:hint="eastAsia" w:ascii="仿宋" w:hAnsi="仿宋" w:eastAsia="仿宋" w:cstheme="minorBidi"/>
                <w:color w:val="000000"/>
                <w:sz w:val="24"/>
              </w:rPr>
              <w:t>江西</w:t>
            </w:r>
          </w:p>
        </w:tc>
      </w:tr>
      <w:tr>
        <w:tblPrEx>
          <w:tblBorders>
            <w:top w:val="double" w:color="002060" w:sz="4" w:space="0"/>
            <w:left w:val="double" w:color="002060" w:sz="4" w:space="0"/>
            <w:bottom w:val="double" w:color="002060" w:sz="4" w:space="0"/>
            <w:right w:val="double" w:color="002060" w:sz="4" w:space="0"/>
            <w:insideH w:val="double" w:color="002060" w:sz="4" w:space="0"/>
            <w:insideV w:val="double" w:color="002060" w:sz="4" w:space="0"/>
          </w:tblBorders>
          <w:tblCellMar>
            <w:top w:w="0" w:type="dxa"/>
            <w:left w:w="108" w:type="dxa"/>
            <w:bottom w:w="0" w:type="dxa"/>
            <w:right w:w="108" w:type="dxa"/>
          </w:tblCellMar>
        </w:tblPrEx>
        <w:trPr>
          <w:trHeight w:val="680" w:hRule="exact"/>
          <w:jc w:val="center"/>
        </w:trPr>
        <w:tc>
          <w:tcPr>
            <w:tcW w:w="1037" w:type="dxa"/>
            <w:tcBorders>
              <w:tl2br w:val="nil"/>
              <w:tr2bl w:val="nil"/>
            </w:tcBorders>
            <w:shd w:val="clear" w:color="auto" w:fill="auto"/>
            <w:vAlign w:val="center"/>
          </w:tcPr>
          <w:p>
            <w:pPr>
              <w:jc w:val="center"/>
              <w:rPr>
                <w:rFonts w:ascii="仿宋" w:hAnsi="仿宋" w:eastAsia="仿宋" w:cstheme="minorBidi"/>
                <w:color w:val="000000"/>
                <w:sz w:val="24"/>
              </w:rPr>
            </w:pPr>
            <w:r>
              <w:rPr>
                <w:rFonts w:hint="eastAsia" w:ascii="仿宋" w:hAnsi="仿宋" w:eastAsia="仿宋" w:cstheme="minorBidi"/>
                <w:color w:val="000000"/>
                <w:sz w:val="24"/>
              </w:rPr>
              <w:t>7</w:t>
            </w:r>
          </w:p>
        </w:tc>
        <w:tc>
          <w:tcPr>
            <w:tcW w:w="3116" w:type="dxa"/>
            <w:tcBorders>
              <w:tl2br w:val="nil"/>
              <w:tr2bl w:val="nil"/>
            </w:tcBorders>
            <w:shd w:val="clear" w:color="auto" w:fill="auto"/>
            <w:vAlign w:val="center"/>
          </w:tcPr>
          <w:p>
            <w:pPr>
              <w:jc w:val="center"/>
              <w:rPr>
                <w:rFonts w:ascii="仿宋" w:hAnsi="仿宋" w:eastAsia="仿宋" w:cstheme="minorBidi"/>
                <w:color w:val="000000"/>
                <w:sz w:val="24"/>
              </w:rPr>
            </w:pPr>
            <w:r>
              <w:rPr>
                <w:rFonts w:ascii="仿宋" w:hAnsi="仿宋" w:eastAsia="仿宋" w:cstheme="minorBidi"/>
                <w:color w:val="000000"/>
                <w:sz w:val="24"/>
              </w:rPr>
              <w:t>20</w:t>
            </w:r>
            <w:r>
              <w:rPr>
                <w:rFonts w:hint="eastAsia" w:ascii="仿宋" w:hAnsi="仿宋" w:eastAsia="仿宋" w:cstheme="minorBidi"/>
                <w:color w:val="000000"/>
                <w:sz w:val="24"/>
              </w:rPr>
              <w:t>15</w:t>
            </w:r>
            <w:r>
              <w:rPr>
                <w:rFonts w:ascii="仿宋" w:hAnsi="仿宋" w:eastAsia="仿宋" w:cstheme="minorBidi"/>
                <w:color w:val="000000"/>
                <w:sz w:val="24"/>
              </w:rPr>
              <w:t>-2016</w:t>
            </w:r>
            <w:r>
              <w:rPr>
                <w:rFonts w:hint="eastAsia" w:ascii="仿宋" w:hAnsi="仿宋" w:eastAsia="仿宋" w:cstheme="minorBidi"/>
                <w:color w:val="000000"/>
                <w:sz w:val="24"/>
              </w:rPr>
              <w:t>年度浙江班</w:t>
            </w:r>
          </w:p>
          <w:p>
            <w:pPr>
              <w:jc w:val="center"/>
              <w:rPr>
                <w:rFonts w:ascii="仿宋" w:hAnsi="仿宋" w:eastAsia="仿宋" w:cstheme="minorBidi"/>
                <w:color w:val="000000"/>
                <w:sz w:val="24"/>
              </w:rPr>
            </w:pPr>
            <w:r>
              <w:rPr>
                <w:rFonts w:ascii="仿宋" w:hAnsi="仿宋" w:eastAsia="仿宋" w:cstheme="minorBidi"/>
                <w:color w:val="000000"/>
                <w:sz w:val="24"/>
              </w:rPr>
              <w:t>（</w:t>
            </w:r>
            <w:r>
              <w:rPr>
                <w:rFonts w:hint="eastAsia" w:ascii="仿宋" w:hAnsi="仿宋" w:eastAsia="仿宋" w:cstheme="minorBidi"/>
                <w:color w:val="000000"/>
                <w:sz w:val="24"/>
              </w:rPr>
              <w:t>领军4</w:t>
            </w:r>
            <w:r>
              <w:rPr>
                <w:rFonts w:ascii="仿宋" w:hAnsi="仿宋" w:eastAsia="仿宋" w:cstheme="minorBidi"/>
                <w:color w:val="000000"/>
                <w:sz w:val="24"/>
              </w:rPr>
              <w:t>期）</w:t>
            </w:r>
          </w:p>
        </w:tc>
        <w:tc>
          <w:tcPr>
            <w:tcW w:w="2410" w:type="dxa"/>
            <w:tcBorders>
              <w:tl2br w:val="nil"/>
              <w:tr2bl w:val="nil"/>
            </w:tcBorders>
            <w:shd w:val="clear" w:color="auto" w:fill="auto"/>
            <w:vAlign w:val="center"/>
          </w:tcPr>
          <w:p>
            <w:pPr>
              <w:jc w:val="center"/>
              <w:rPr>
                <w:rFonts w:ascii="仿宋" w:hAnsi="仿宋" w:eastAsia="仿宋" w:cstheme="minorBidi"/>
                <w:color w:val="000000"/>
                <w:sz w:val="24"/>
              </w:rPr>
            </w:pPr>
            <w:r>
              <w:rPr>
                <w:rFonts w:hint="eastAsia" w:ascii="仿宋" w:hAnsi="仿宋" w:eastAsia="仿宋" w:cstheme="minorBidi"/>
                <w:color w:val="000000"/>
                <w:sz w:val="24"/>
              </w:rPr>
              <w:t>2015年10月31日</w:t>
            </w:r>
          </w:p>
        </w:tc>
        <w:tc>
          <w:tcPr>
            <w:tcW w:w="1312" w:type="dxa"/>
            <w:tcBorders>
              <w:tl2br w:val="nil"/>
              <w:tr2bl w:val="nil"/>
            </w:tcBorders>
            <w:shd w:val="clear" w:color="auto" w:fill="auto"/>
            <w:vAlign w:val="center"/>
          </w:tcPr>
          <w:p>
            <w:pPr>
              <w:jc w:val="center"/>
              <w:rPr>
                <w:rFonts w:ascii="仿宋" w:hAnsi="仿宋" w:eastAsia="仿宋" w:cstheme="minorBidi"/>
                <w:color w:val="000000"/>
                <w:sz w:val="24"/>
              </w:rPr>
            </w:pPr>
            <w:r>
              <w:rPr>
                <w:rFonts w:ascii="仿宋" w:hAnsi="仿宋" w:eastAsia="仿宋" w:cstheme="minorBidi"/>
                <w:color w:val="000000"/>
                <w:sz w:val="24"/>
              </w:rPr>
              <w:t>44</w:t>
            </w:r>
          </w:p>
        </w:tc>
        <w:tc>
          <w:tcPr>
            <w:tcW w:w="1461" w:type="dxa"/>
            <w:tcBorders>
              <w:tl2br w:val="nil"/>
              <w:tr2bl w:val="nil"/>
            </w:tcBorders>
            <w:shd w:val="clear" w:color="auto" w:fill="auto"/>
            <w:vAlign w:val="center"/>
          </w:tcPr>
          <w:p>
            <w:pPr>
              <w:jc w:val="center"/>
              <w:rPr>
                <w:rFonts w:ascii="仿宋" w:hAnsi="仿宋" w:eastAsia="仿宋" w:cstheme="minorBidi"/>
                <w:color w:val="000000"/>
                <w:sz w:val="24"/>
              </w:rPr>
            </w:pPr>
            <w:r>
              <w:rPr>
                <w:rFonts w:hint="eastAsia" w:ascii="仿宋" w:hAnsi="仿宋" w:eastAsia="仿宋" w:cstheme="minorBidi"/>
                <w:color w:val="000000"/>
                <w:sz w:val="24"/>
              </w:rPr>
              <w:t>杭州</w:t>
            </w:r>
          </w:p>
        </w:tc>
      </w:tr>
      <w:tr>
        <w:tblPrEx>
          <w:tblBorders>
            <w:top w:val="double" w:color="002060" w:sz="4" w:space="0"/>
            <w:left w:val="double" w:color="002060" w:sz="4" w:space="0"/>
            <w:bottom w:val="double" w:color="002060" w:sz="4" w:space="0"/>
            <w:right w:val="double" w:color="002060" w:sz="4" w:space="0"/>
            <w:insideH w:val="double" w:color="002060" w:sz="4" w:space="0"/>
            <w:insideV w:val="double" w:color="002060" w:sz="4" w:space="0"/>
          </w:tblBorders>
          <w:tblCellMar>
            <w:top w:w="0" w:type="dxa"/>
            <w:left w:w="108" w:type="dxa"/>
            <w:bottom w:w="0" w:type="dxa"/>
            <w:right w:w="108" w:type="dxa"/>
          </w:tblCellMar>
        </w:tblPrEx>
        <w:trPr>
          <w:trHeight w:val="680" w:hRule="exact"/>
          <w:jc w:val="center"/>
        </w:trPr>
        <w:tc>
          <w:tcPr>
            <w:tcW w:w="1037" w:type="dxa"/>
            <w:tcBorders>
              <w:tl2br w:val="nil"/>
              <w:tr2bl w:val="nil"/>
            </w:tcBorders>
            <w:shd w:val="clear" w:color="auto" w:fill="auto"/>
            <w:vAlign w:val="center"/>
          </w:tcPr>
          <w:p>
            <w:pPr>
              <w:jc w:val="center"/>
              <w:rPr>
                <w:rFonts w:ascii="仿宋" w:hAnsi="仿宋" w:eastAsia="仿宋" w:cstheme="minorBidi"/>
                <w:color w:val="000000"/>
                <w:sz w:val="24"/>
              </w:rPr>
            </w:pPr>
            <w:r>
              <w:rPr>
                <w:rFonts w:hint="eastAsia" w:ascii="仿宋" w:hAnsi="仿宋" w:eastAsia="仿宋" w:cstheme="minorBidi"/>
                <w:color w:val="000000"/>
                <w:sz w:val="24"/>
              </w:rPr>
              <w:t>8</w:t>
            </w:r>
          </w:p>
        </w:tc>
        <w:tc>
          <w:tcPr>
            <w:tcW w:w="3116" w:type="dxa"/>
            <w:tcBorders>
              <w:tl2br w:val="nil"/>
              <w:tr2bl w:val="nil"/>
            </w:tcBorders>
            <w:shd w:val="clear" w:color="auto" w:fill="auto"/>
            <w:vAlign w:val="center"/>
          </w:tcPr>
          <w:p>
            <w:pPr>
              <w:jc w:val="center"/>
              <w:rPr>
                <w:rFonts w:ascii="仿宋" w:hAnsi="仿宋" w:eastAsia="仿宋" w:cstheme="minorBidi"/>
                <w:color w:val="000000"/>
                <w:sz w:val="24"/>
              </w:rPr>
            </w:pPr>
            <w:r>
              <w:rPr>
                <w:rFonts w:ascii="仿宋" w:hAnsi="仿宋" w:eastAsia="仿宋" w:cstheme="minorBidi"/>
                <w:color w:val="000000"/>
                <w:sz w:val="24"/>
              </w:rPr>
              <w:t>20</w:t>
            </w:r>
            <w:r>
              <w:rPr>
                <w:rFonts w:hint="eastAsia" w:ascii="仿宋" w:hAnsi="仿宋" w:eastAsia="仿宋" w:cstheme="minorBidi"/>
                <w:color w:val="000000"/>
                <w:sz w:val="24"/>
              </w:rPr>
              <w:t>15</w:t>
            </w:r>
            <w:r>
              <w:rPr>
                <w:rFonts w:ascii="仿宋" w:hAnsi="仿宋" w:eastAsia="仿宋" w:cstheme="minorBidi"/>
                <w:color w:val="000000"/>
                <w:sz w:val="24"/>
              </w:rPr>
              <w:t>-2016</w:t>
            </w:r>
            <w:r>
              <w:rPr>
                <w:rFonts w:hint="eastAsia" w:ascii="仿宋" w:hAnsi="仿宋" w:eastAsia="仿宋" w:cstheme="minorBidi"/>
                <w:color w:val="000000"/>
                <w:sz w:val="24"/>
              </w:rPr>
              <w:t>年度山东班</w:t>
            </w:r>
          </w:p>
          <w:p>
            <w:pPr>
              <w:jc w:val="center"/>
              <w:rPr>
                <w:rFonts w:ascii="仿宋" w:hAnsi="仿宋" w:eastAsia="仿宋" w:cstheme="minorBidi"/>
                <w:color w:val="000000"/>
                <w:sz w:val="24"/>
              </w:rPr>
            </w:pPr>
            <w:r>
              <w:rPr>
                <w:rFonts w:ascii="仿宋" w:hAnsi="仿宋" w:eastAsia="仿宋" w:cstheme="minorBidi"/>
                <w:color w:val="000000"/>
                <w:sz w:val="24"/>
              </w:rPr>
              <w:t>（</w:t>
            </w:r>
            <w:r>
              <w:rPr>
                <w:rFonts w:hint="eastAsia" w:ascii="仿宋" w:hAnsi="仿宋" w:eastAsia="仿宋" w:cstheme="minorBidi"/>
                <w:color w:val="000000"/>
                <w:sz w:val="24"/>
              </w:rPr>
              <w:t>山东2</w:t>
            </w:r>
            <w:r>
              <w:rPr>
                <w:rFonts w:ascii="仿宋" w:hAnsi="仿宋" w:eastAsia="仿宋" w:cstheme="minorBidi"/>
                <w:color w:val="000000"/>
                <w:sz w:val="24"/>
              </w:rPr>
              <w:t>期）</w:t>
            </w:r>
          </w:p>
        </w:tc>
        <w:tc>
          <w:tcPr>
            <w:tcW w:w="2410" w:type="dxa"/>
            <w:tcBorders>
              <w:tl2br w:val="nil"/>
              <w:tr2bl w:val="nil"/>
            </w:tcBorders>
            <w:shd w:val="clear" w:color="auto" w:fill="auto"/>
            <w:vAlign w:val="center"/>
          </w:tcPr>
          <w:p>
            <w:pPr>
              <w:jc w:val="center"/>
              <w:rPr>
                <w:rFonts w:ascii="仿宋" w:hAnsi="仿宋" w:eastAsia="仿宋" w:cstheme="minorBidi"/>
                <w:color w:val="000000"/>
                <w:sz w:val="24"/>
              </w:rPr>
            </w:pPr>
            <w:r>
              <w:rPr>
                <w:rFonts w:hint="eastAsia" w:ascii="仿宋" w:hAnsi="仿宋" w:eastAsia="仿宋" w:cstheme="minorBidi"/>
                <w:color w:val="000000"/>
                <w:sz w:val="24"/>
              </w:rPr>
              <w:t>2015年10月31日</w:t>
            </w:r>
          </w:p>
        </w:tc>
        <w:tc>
          <w:tcPr>
            <w:tcW w:w="1312" w:type="dxa"/>
            <w:tcBorders>
              <w:tl2br w:val="nil"/>
              <w:tr2bl w:val="nil"/>
            </w:tcBorders>
            <w:shd w:val="clear" w:color="auto" w:fill="auto"/>
            <w:vAlign w:val="center"/>
          </w:tcPr>
          <w:p>
            <w:pPr>
              <w:jc w:val="center"/>
              <w:rPr>
                <w:rFonts w:ascii="仿宋" w:hAnsi="仿宋" w:eastAsia="仿宋" w:cstheme="minorBidi"/>
                <w:color w:val="000000"/>
                <w:sz w:val="24"/>
              </w:rPr>
            </w:pPr>
            <w:r>
              <w:rPr>
                <w:rFonts w:hint="eastAsia" w:ascii="仿宋" w:hAnsi="仿宋" w:eastAsia="仿宋" w:cstheme="minorBidi"/>
                <w:color w:val="000000"/>
                <w:sz w:val="24"/>
              </w:rPr>
              <w:t>5</w:t>
            </w:r>
            <w:r>
              <w:rPr>
                <w:rFonts w:ascii="仿宋" w:hAnsi="仿宋" w:eastAsia="仿宋" w:cstheme="minorBidi"/>
                <w:color w:val="000000"/>
                <w:sz w:val="24"/>
              </w:rPr>
              <w:t>3</w:t>
            </w:r>
          </w:p>
        </w:tc>
        <w:tc>
          <w:tcPr>
            <w:tcW w:w="1461" w:type="dxa"/>
            <w:tcBorders>
              <w:tl2br w:val="nil"/>
              <w:tr2bl w:val="nil"/>
            </w:tcBorders>
            <w:shd w:val="clear" w:color="auto" w:fill="auto"/>
            <w:vAlign w:val="center"/>
          </w:tcPr>
          <w:p>
            <w:pPr>
              <w:jc w:val="center"/>
              <w:rPr>
                <w:rFonts w:ascii="仿宋" w:hAnsi="仿宋" w:eastAsia="仿宋" w:cstheme="minorBidi"/>
                <w:color w:val="000000"/>
                <w:sz w:val="24"/>
              </w:rPr>
            </w:pPr>
            <w:r>
              <w:rPr>
                <w:rFonts w:hint="eastAsia" w:ascii="仿宋" w:hAnsi="仿宋" w:eastAsia="仿宋" w:cstheme="minorBidi"/>
                <w:color w:val="000000"/>
                <w:sz w:val="24"/>
              </w:rPr>
              <w:t>杭州</w:t>
            </w:r>
          </w:p>
        </w:tc>
      </w:tr>
      <w:tr>
        <w:tblPrEx>
          <w:tblBorders>
            <w:top w:val="double" w:color="002060" w:sz="4" w:space="0"/>
            <w:left w:val="double" w:color="002060" w:sz="4" w:space="0"/>
            <w:bottom w:val="double" w:color="002060" w:sz="4" w:space="0"/>
            <w:right w:val="double" w:color="002060" w:sz="4" w:space="0"/>
            <w:insideH w:val="double" w:color="002060" w:sz="4" w:space="0"/>
            <w:insideV w:val="double" w:color="002060" w:sz="4" w:space="0"/>
          </w:tblBorders>
          <w:tblCellMar>
            <w:top w:w="0" w:type="dxa"/>
            <w:left w:w="108" w:type="dxa"/>
            <w:bottom w:w="0" w:type="dxa"/>
            <w:right w:w="108" w:type="dxa"/>
          </w:tblCellMar>
        </w:tblPrEx>
        <w:trPr>
          <w:trHeight w:val="680" w:hRule="exact"/>
          <w:jc w:val="center"/>
        </w:trPr>
        <w:tc>
          <w:tcPr>
            <w:tcW w:w="1037" w:type="dxa"/>
            <w:tcBorders>
              <w:tl2br w:val="nil"/>
              <w:tr2bl w:val="nil"/>
            </w:tcBorders>
            <w:shd w:val="clear" w:color="auto" w:fill="auto"/>
            <w:vAlign w:val="center"/>
          </w:tcPr>
          <w:p>
            <w:pPr>
              <w:jc w:val="center"/>
              <w:rPr>
                <w:rFonts w:ascii="仿宋" w:hAnsi="仿宋" w:eastAsia="仿宋" w:cstheme="minorBidi"/>
                <w:color w:val="000000"/>
                <w:sz w:val="24"/>
              </w:rPr>
            </w:pPr>
            <w:r>
              <w:rPr>
                <w:rFonts w:hint="eastAsia" w:ascii="仿宋" w:hAnsi="仿宋" w:eastAsia="仿宋" w:cstheme="minorBidi"/>
                <w:color w:val="000000"/>
                <w:sz w:val="24"/>
              </w:rPr>
              <w:t>9</w:t>
            </w:r>
          </w:p>
        </w:tc>
        <w:tc>
          <w:tcPr>
            <w:tcW w:w="3116" w:type="dxa"/>
            <w:tcBorders>
              <w:tl2br w:val="nil"/>
              <w:tr2bl w:val="nil"/>
            </w:tcBorders>
            <w:shd w:val="clear" w:color="auto" w:fill="auto"/>
            <w:vAlign w:val="center"/>
          </w:tcPr>
          <w:p>
            <w:pPr>
              <w:jc w:val="center"/>
              <w:rPr>
                <w:rFonts w:ascii="仿宋" w:hAnsi="仿宋" w:eastAsia="仿宋" w:cstheme="minorBidi"/>
                <w:color w:val="000000"/>
                <w:sz w:val="24"/>
              </w:rPr>
            </w:pPr>
            <w:r>
              <w:rPr>
                <w:rFonts w:ascii="仿宋" w:hAnsi="仿宋" w:eastAsia="仿宋" w:cstheme="minorBidi"/>
                <w:color w:val="000000"/>
                <w:sz w:val="24"/>
              </w:rPr>
              <w:t>20</w:t>
            </w:r>
            <w:r>
              <w:rPr>
                <w:rFonts w:hint="eastAsia" w:ascii="仿宋" w:hAnsi="仿宋" w:eastAsia="仿宋" w:cstheme="minorBidi"/>
                <w:color w:val="000000"/>
                <w:sz w:val="24"/>
              </w:rPr>
              <w:t>15</w:t>
            </w:r>
            <w:r>
              <w:rPr>
                <w:rFonts w:ascii="仿宋" w:hAnsi="仿宋" w:eastAsia="仿宋" w:cstheme="minorBidi"/>
                <w:color w:val="000000"/>
                <w:sz w:val="24"/>
              </w:rPr>
              <w:t>-2016</w:t>
            </w:r>
            <w:r>
              <w:rPr>
                <w:rFonts w:hint="eastAsia" w:ascii="仿宋" w:hAnsi="仿宋" w:eastAsia="仿宋" w:cstheme="minorBidi"/>
                <w:color w:val="000000"/>
                <w:sz w:val="24"/>
              </w:rPr>
              <w:t>年度安徽班</w:t>
            </w:r>
          </w:p>
          <w:p>
            <w:pPr>
              <w:jc w:val="center"/>
              <w:rPr>
                <w:rFonts w:ascii="仿宋" w:hAnsi="仿宋" w:eastAsia="仿宋" w:cstheme="minorBidi"/>
                <w:color w:val="000000"/>
                <w:sz w:val="24"/>
              </w:rPr>
            </w:pPr>
            <w:r>
              <w:rPr>
                <w:rFonts w:hint="eastAsia" w:ascii="仿宋" w:hAnsi="仿宋" w:eastAsia="仿宋" w:cstheme="minorBidi"/>
                <w:color w:val="000000"/>
                <w:sz w:val="24"/>
              </w:rPr>
              <w:t>（安徽2期）</w:t>
            </w:r>
          </w:p>
        </w:tc>
        <w:tc>
          <w:tcPr>
            <w:tcW w:w="2410" w:type="dxa"/>
            <w:tcBorders>
              <w:tl2br w:val="nil"/>
              <w:tr2bl w:val="nil"/>
            </w:tcBorders>
            <w:shd w:val="clear" w:color="auto" w:fill="auto"/>
            <w:vAlign w:val="center"/>
          </w:tcPr>
          <w:p>
            <w:pPr>
              <w:jc w:val="center"/>
              <w:rPr>
                <w:rFonts w:ascii="仿宋" w:hAnsi="仿宋" w:eastAsia="仿宋" w:cstheme="minorBidi"/>
                <w:color w:val="000000"/>
                <w:sz w:val="24"/>
              </w:rPr>
            </w:pPr>
            <w:r>
              <w:rPr>
                <w:rFonts w:hint="eastAsia" w:ascii="仿宋" w:hAnsi="仿宋" w:eastAsia="仿宋" w:cstheme="minorBidi"/>
                <w:color w:val="000000"/>
                <w:sz w:val="24"/>
              </w:rPr>
              <w:t>2015年12月19日</w:t>
            </w:r>
          </w:p>
        </w:tc>
        <w:tc>
          <w:tcPr>
            <w:tcW w:w="1312" w:type="dxa"/>
            <w:tcBorders>
              <w:tl2br w:val="nil"/>
              <w:tr2bl w:val="nil"/>
            </w:tcBorders>
            <w:shd w:val="clear" w:color="auto" w:fill="auto"/>
            <w:vAlign w:val="center"/>
          </w:tcPr>
          <w:p>
            <w:pPr>
              <w:jc w:val="center"/>
              <w:rPr>
                <w:rFonts w:ascii="仿宋" w:hAnsi="仿宋" w:eastAsia="仿宋" w:cstheme="minorBidi"/>
                <w:color w:val="000000"/>
                <w:sz w:val="24"/>
              </w:rPr>
            </w:pPr>
            <w:r>
              <w:rPr>
                <w:rFonts w:hint="eastAsia" w:ascii="仿宋" w:hAnsi="仿宋" w:eastAsia="仿宋" w:cstheme="minorBidi"/>
                <w:color w:val="000000"/>
                <w:sz w:val="24"/>
              </w:rPr>
              <w:t>5</w:t>
            </w:r>
            <w:r>
              <w:rPr>
                <w:rFonts w:ascii="仿宋" w:hAnsi="仿宋" w:eastAsia="仿宋" w:cstheme="minorBidi"/>
                <w:color w:val="000000"/>
                <w:sz w:val="24"/>
              </w:rPr>
              <w:t>0</w:t>
            </w:r>
          </w:p>
        </w:tc>
        <w:tc>
          <w:tcPr>
            <w:tcW w:w="1461" w:type="dxa"/>
            <w:tcBorders>
              <w:tl2br w:val="nil"/>
              <w:tr2bl w:val="nil"/>
            </w:tcBorders>
            <w:shd w:val="clear" w:color="auto" w:fill="auto"/>
            <w:vAlign w:val="center"/>
          </w:tcPr>
          <w:p>
            <w:pPr>
              <w:jc w:val="center"/>
              <w:rPr>
                <w:rFonts w:ascii="仿宋" w:hAnsi="仿宋" w:eastAsia="仿宋" w:cstheme="minorBidi"/>
                <w:color w:val="000000"/>
                <w:sz w:val="24"/>
              </w:rPr>
            </w:pPr>
            <w:r>
              <w:rPr>
                <w:rFonts w:hint="eastAsia" w:ascii="仿宋" w:hAnsi="仿宋" w:eastAsia="仿宋" w:cstheme="minorBidi"/>
                <w:color w:val="000000"/>
                <w:sz w:val="24"/>
              </w:rPr>
              <w:t>安徽</w:t>
            </w:r>
          </w:p>
        </w:tc>
      </w:tr>
      <w:tr>
        <w:tblPrEx>
          <w:tblBorders>
            <w:top w:val="double" w:color="002060" w:sz="4" w:space="0"/>
            <w:left w:val="double" w:color="002060" w:sz="4" w:space="0"/>
            <w:bottom w:val="double" w:color="002060" w:sz="4" w:space="0"/>
            <w:right w:val="double" w:color="002060" w:sz="4" w:space="0"/>
            <w:insideH w:val="double" w:color="002060" w:sz="4" w:space="0"/>
            <w:insideV w:val="double" w:color="002060" w:sz="4" w:space="0"/>
          </w:tblBorders>
          <w:tblCellMar>
            <w:top w:w="0" w:type="dxa"/>
            <w:left w:w="108" w:type="dxa"/>
            <w:bottom w:w="0" w:type="dxa"/>
            <w:right w:w="108" w:type="dxa"/>
          </w:tblCellMar>
        </w:tblPrEx>
        <w:trPr>
          <w:trHeight w:val="680" w:hRule="exact"/>
          <w:jc w:val="center"/>
        </w:trPr>
        <w:tc>
          <w:tcPr>
            <w:tcW w:w="1037" w:type="dxa"/>
            <w:tcBorders>
              <w:tl2br w:val="nil"/>
              <w:tr2bl w:val="nil"/>
            </w:tcBorders>
            <w:shd w:val="clear" w:color="auto" w:fill="auto"/>
            <w:vAlign w:val="center"/>
          </w:tcPr>
          <w:p>
            <w:pPr>
              <w:jc w:val="center"/>
              <w:rPr>
                <w:rFonts w:ascii="仿宋" w:hAnsi="仿宋" w:eastAsia="仿宋" w:cstheme="minorBidi"/>
                <w:color w:val="000000"/>
                <w:sz w:val="24"/>
              </w:rPr>
            </w:pPr>
            <w:r>
              <w:rPr>
                <w:rFonts w:hint="eastAsia" w:ascii="仿宋" w:hAnsi="仿宋" w:eastAsia="仿宋" w:cstheme="minorBidi"/>
                <w:color w:val="000000"/>
                <w:sz w:val="24"/>
              </w:rPr>
              <w:t>10</w:t>
            </w:r>
          </w:p>
        </w:tc>
        <w:tc>
          <w:tcPr>
            <w:tcW w:w="3116" w:type="dxa"/>
            <w:tcBorders>
              <w:tl2br w:val="nil"/>
              <w:tr2bl w:val="nil"/>
            </w:tcBorders>
            <w:shd w:val="clear" w:color="auto" w:fill="auto"/>
            <w:vAlign w:val="center"/>
          </w:tcPr>
          <w:p>
            <w:pPr>
              <w:jc w:val="center"/>
              <w:rPr>
                <w:rFonts w:ascii="仿宋" w:hAnsi="仿宋" w:eastAsia="仿宋" w:cstheme="minorBidi"/>
                <w:color w:val="000000" w:themeColor="text1"/>
                <w:sz w:val="24"/>
                <w14:textFill>
                  <w14:solidFill>
                    <w14:schemeClr w14:val="tx1"/>
                  </w14:solidFill>
                </w14:textFill>
              </w:rPr>
            </w:pPr>
            <w:r>
              <w:rPr>
                <w:rFonts w:ascii="仿宋" w:hAnsi="仿宋" w:eastAsia="仿宋" w:cstheme="minorBidi"/>
                <w:color w:val="000000" w:themeColor="text1"/>
                <w:sz w:val="24"/>
                <w14:textFill>
                  <w14:solidFill>
                    <w14:schemeClr w14:val="tx1"/>
                  </w14:solidFill>
                </w14:textFill>
              </w:rPr>
              <w:t>20</w:t>
            </w:r>
            <w:r>
              <w:rPr>
                <w:rFonts w:hint="eastAsia" w:ascii="仿宋" w:hAnsi="仿宋" w:eastAsia="仿宋" w:cstheme="minorBidi"/>
                <w:color w:val="000000" w:themeColor="text1"/>
                <w:sz w:val="24"/>
                <w14:textFill>
                  <w14:solidFill>
                    <w14:schemeClr w14:val="tx1"/>
                  </w14:solidFill>
                </w14:textFill>
              </w:rPr>
              <w:t>15-</w:t>
            </w:r>
            <w:r>
              <w:rPr>
                <w:rFonts w:ascii="仿宋" w:hAnsi="仿宋" w:eastAsia="仿宋" w:cstheme="minorBidi"/>
                <w:color w:val="000000" w:themeColor="text1"/>
                <w:sz w:val="24"/>
                <w14:textFill>
                  <w14:solidFill>
                    <w14:schemeClr w14:val="tx1"/>
                  </w14:solidFill>
                </w14:textFill>
              </w:rPr>
              <w:t>20</w:t>
            </w:r>
            <w:r>
              <w:rPr>
                <w:rFonts w:hint="eastAsia" w:ascii="仿宋" w:hAnsi="仿宋" w:eastAsia="仿宋" w:cstheme="minorBidi"/>
                <w:color w:val="000000" w:themeColor="text1"/>
                <w:sz w:val="24"/>
                <w14:textFill>
                  <w14:solidFill>
                    <w14:schemeClr w14:val="tx1"/>
                  </w14:solidFill>
                </w14:textFill>
              </w:rPr>
              <w:t>16年度浙江班</w:t>
            </w:r>
          </w:p>
          <w:p>
            <w:pPr>
              <w:jc w:val="center"/>
              <w:rPr>
                <w:rFonts w:ascii="仿宋" w:hAnsi="仿宋" w:eastAsia="仿宋" w:cstheme="minorBidi"/>
                <w:color w:val="000000" w:themeColor="text1"/>
                <w:sz w:val="24"/>
                <w14:textFill>
                  <w14:solidFill>
                    <w14:schemeClr w14:val="tx1"/>
                  </w14:solidFill>
                </w14:textFill>
              </w:rPr>
            </w:pPr>
            <w:r>
              <w:rPr>
                <w:rFonts w:hint="eastAsia" w:ascii="仿宋" w:hAnsi="仿宋" w:eastAsia="仿宋" w:cstheme="minorBidi"/>
                <w:color w:val="000000" w:themeColor="text1"/>
                <w:sz w:val="24"/>
                <w14:textFill>
                  <w14:solidFill>
                    <w14:schemeClr w14:val="tx1"/>
                  </w14:solidFill>
                </w14:textFill>
              </w:rPr>
              <w:t>（领军5期）</w:t>
            </w:r>
          </w:p>
        </w:tc>
        <w:tc>
          <w:tcPr>
            <w:tcW w:w="2410" w:type="dxa"/>
            <w:tcBorders>
              <w:tl2br w:val="nil"/>
              <w:tr2bl w:val="nil"/>
            </w:tcBorders>
            <w:shd w:val="clear" w:color="auto" w:fill="auto"/>
            <w:vAlign w:val="center"/>
          </w:tcPr>
          <w:p>
            <w:pPr>
              <w:jc w:val="center"/>
              <w:rPr>
                <w:rFonts w:ascii="仿宋" w:hAnsi="仿宋" w:eastAsia="仿宋" w:cstheme="minorBidi"/>
                <w:color w:val="000000" w:themeColor="text1"/>
                <w:sz w:val="24"/>
                <w14:textFill>
                  <w14:solidFill>
                    <w14:schemeClr w14:val="tx1"/>
                  </w14:solidFill>
                </w14:textFill>
              </w:rPr>
            </w:pPr>
            <w:r>
              <w:rPr>
                <w:rFonts w:hint="eastAsia" w:ascii="仿宋" w:hAnsi="仿宋" w:eastAsia="仿宋" w:cstheme="minorBidi"/>
                <w:color w:val="000000" w:themeColor="text1"/>
                <w:sz w:val="24"/>
                <w14:textFill>
                  <w14:solidFill>
                    <w14:schemeClr w14:val="tx1"/>
                  </w14:solidFill>
                </w14:textFill>
              </w:rPr>
              <w:t>2016 年12月24日</w:t>
            </w:r>
          </w:p>
        </w:tc>
        <w:tc>
          <w:tcPr>
            <w:tcW w:w="1312" w:type="dxa"/>
            <w:tcBorders>
              <w:tl2br w:val="nil"/>
              <w:tr2bl w:val="nil"/>
            </w:tcBorders>
            <w:shd w:val="clear" w:color="auto" w:fill="auto"/>
            <w:vAlign w:val="center"/>
          </w:tcPr>
          <w:p>
            <w:pPr>
              <w:jc w:val="center"/>
              <w:rPr>
                <w:rFonts w:ascii="仿宋" w:hAnsi="仿宋" w:eastAsia="仿宋" w:cstheme="minorBidi"/>
                <w:color w:val="000000"/>
                <w:sz w:val="24"/>
              </w:rPr>
            </w:pPr>
            <w:r>
              <w:rPr>
                <w:rFonts w:hint="eastAsia" w:ascii="仿宋" w:hAnsi="仿宋" w:eastAsia="仿宋" w:cstheme="minorBidi"/>
                <w:color w:val="000000"/>
                <w:sz w:val="24"/>
              </w:rPr>
              <w:t>38</w:t>
            </w:r>
          </w:p>
        </w:tc>
        <w:tc>
          <w:tcPr>
            <w:tcW w:w="1461" w:type="dxa"/>
            <w:tcBorders>
              <w:tl2br w:val="nil"/>
              <w:tr2bl w:val="nil"/>
            </w:tcBorders>
            <w:shd w:val="clear" w:color="auto" w:fill="auto"/>
            <w:vAlign w:val="center"/>
          </w:tcPr>
          <w:p>
            <w:pPr>
              <w:jc w:val="center"/>
              <w:rPr>
                <w:rFonts w:ascii="仿宋" w:hAnsi="仿宋" w:eastAsia="仿宋" w:cstheme="minorBidi"/>
                <w:color w:val="000000"/>
                <w:sz w:val="24"/>
              </w:rPr>
            </w:pPr>
            <w:r>
              <w:rPr>
                <w:rFonts w:hint="eastAsia" w:ascii="仿宋" w:hAnsi="仿宋" w:eastAsia="仿宋" w:cstheme="minorBidi"/>
                <w:color w:val="000000"/>
                <w:sz w:val="24"/>
              </w:rPr>
              <w:t>杭州</w:t>
            </w:r>
          </w:p>
        </w:tc>
      </w:tr>
      <w:tr>
        <w:tblPrEx>
          <w:tblBorders>
            <w:top w:val="double" w:color="002060" w:sz="4" w:space="0"/>
            <w:left w:val="double" w:color="002060" w:sz="4" w:space="0"/>
            <w:bottom w:val="double" w:color="002060" w:sz="4" w:space="0"/>
            <w:right w:val="double" w:color="002060" w:sz="4" w:space="0"/>
            <w:insideH w:val="double" w:color="002060" w:sz="4" w:space="0"/>
            <w:insideV w:val="double" w:color="002060" w:sz="4" w:space="0"/>
          </w:tblBorders>
          <w:tblCellMar>
            <w:top w:w="0" w:type="dxa"/>
            <w:left w:w="108" w:type="dxa"/>
            <w:bottom w:w="0" w:type="dxa"/>
            <w:right w:w="108" w:type="dxa"/>
          </w:tblCellMar>
        </w:tblPrEx>
        <w:trPr>
          <w:trHeight w:val="680" w:hRule="exact"/>
          <w:jc w:val="center"/>
        </w:trPr>
        <w:tc>
          <w:tcPr>
            <w:tcW w:w="1037" w:type="dxa"/>
            <w:tcBorders>
              <w:tl2br w:val="nil"/>
              <w:tr2bl w:val="nil"/>
            </w:tcBorders>
            <w:shd w:val="clear" w:color="auto" w:fill="auto"/>
            <w:vAlign w:val="center"/>
          </w:tcPr>
          <w:p>
            <w:pPr>
              <w:jc w:val="center"/>
              <w:rPr>
                <w:rFonts w:ascii="仿宋" w:hAnsi="仿宋" w:eastAsia="仿宋" w:cstheme="minorBidi"/>
                <w:color w:val="000000"/>
                <w:sz w:val="24"/>
              </w:rPr>
            </w:pPr>
            <w:r>
              <w:rPr>
                <w:rFonts w:hint="eastAsia" w:ascii="仿宋" w:hAnsi="仿宋" w:eastAsia="仿宋" w:cstheme="minorBidi"/>
                <w:color w:val="000000"/>
                <w:sz w:val="24"/>
              </w:rPr>
              <w:t>11</w:t>
            </w:r>
          </w:p>
        </w:tc>
        <w:tc>
          <w:tcPr>
            <w:tcW w:w="3116" w:type="dxa"/>
            <w:tcBorders>
              <w:tl2br w:val="nil"/>
              <w:tr2bl w:val="nil"/>
            </w:tcBorders>
            <w:shd w:val="clear" w:color="auto" w:fill="auto"/>
            <w:vAlign w:val="center"/>
          </w:tcPr>
          <w:p>
            <w:pPr>
              <w:jc w:val="center"/>
              <w:rPr>
                <w:rFonts w:ascii="仿宋" w:hAnsi="仿宋" w:eastAsia="仿宋" w:cstheme="minorBidi"/>
                <w:color w:val="000000" w:themeColor="text1"/>
                <w:sz w:val="24"/>
                <w14:textFill>
                  <w14:solidFill>
                    <w14:schemeClr w14:val="tx1"/>
                  </w14:solidFill>
                </w14:textFill>
              </w:rPr>
            </w:pPr>
            <w:r>
              <w:rPr>
                <w:rFonts w:ascii="仿宋" w:hAnsi="仿宋" w:eastAsia="仿宋" w:cstheme="minorBidi"/>
                <w:color w:val="000000" w:themeColor="text1"/>
                <w:sz w:val="24"/>
                <w14:textFill>
                  <w14:solidFill>
                    <w14:schemeClr w14:val="tx1"/>
                  </w14:solidFill>
                </w14:textFill>
              </w:rPr>
              <w:t>20</w:t>
            </w:r>
            <w:r>
              <w:rPr>
                <w:rFonts w:hint="eastAsia" w:ascii="仿宋" w:hAnsi="仿宋" w:eastAsia="仿宋" w:cstheme="minorBidi"/>
                <w:color w:val="000000" w:themeColor="text1"/>
                <w:sz w:val="24"/>
                <w14:textFill>
                  <w14:solidFill>
                    <w14:schemeClr w14:val="tx1"/>
                  </w14:solidFill>
                </w14:textFill>
              </w:rPr>
              <w:t>16-</w:t>
            </w:r>
            <w:r>
              <w:rPr>
                <w:rFonts w:ascii="仿宋" w:hAnsi="仿宋" w:eastAsia="仿宋" w:cstheme="minorBidi"/>
                <w:color w:val="000000" w:themeColor="text1"/>
                <w:sz w:val="24"/>
                <w14:textFill>
                  <w14:solidFill>
                    <w14:schemeClr w14:val="tx1"/>
                  </w14:solidFill>
                </w14:textFill>
              </w:rPr>
              <w:t>20</w:t>
            </w:r>
            <w:r>
              <w:rPr>
                <w:rFonts w:hint="eastAsia" w:ascii="仿宋" w:hAnsi="仿宋" w:eastAsia="仿宋" w:cstheme="minorBidi"/>
                <w:color w:val="000000" w:themeColor="text1"/>
                <w:sz w:val="24"/>
                <w14:textFill>
                  <w14:solidFill>
                    <w14:schemeClr w14:val="tx1"/>
                  </w14:solidFill>
                </w14:textFill>
              </w:rPr>
              <w:t>17年度浙江班</w:t>
            </w:r>
          </w:p>
          <w:p>
            <w:pPr>
              <w:jc w:val="center"/>
              <w:rPr>
                <w:rFonts w:ascii="仿宋" w:hAnsi="仿宋" w:eastAsia="仿宋" w:cstheme="minorBidi"/>
                <w:color w:val="000000" w:themeColor="text1"/>
                <w:sz w:val="24"/>
                <w14:textFill>
                  <w14:solidFill>
                    <w14:schemeClr w14:val="tx1"/>
                  </w14:solidFill>
                </w14:textFill>
              </w:rPr>
            </w:pPr>
            <w:r>
              <w:rPr>
                <w:rFonts w:hint="eastAsia" w:ascii="仿宋" w:hAnsi="仿宋" w:eastAsia="仿宋" w:cstheme="minorBidi"/>
                <w:color w:val="000000" w:themeColor="text1"/>
                <w:sz w:val="24"/>
                <w14:textFill>
                  <w14:solidFill>
                    <w14:schemeClr w14:val="tx1"/>
                  </w14:solidFill>
                </w14:textFill>
              </w:rPr>
              <w:t xml:space="preserve">（领军6期） </w:t>
            </w:r>
          </w:p>
        </w:tc>
        <w:tc>
          <w:tcPr>
            <w:tcW w:w="2410" w:type="dxa"/>
            <w:tcBorders>
              <w:tl2br w:val="nil"/>
              <w:tr2bl w:val="nil"/>
            </w:tcBorders>
            <w:shd w:val="clear" w:color="auto" w:fill="auto"/>
            <w:vAlign w:val="center"/>
          </w:tcPr>
          <w:p>
            <w:pPr>
              <w:jc w:val="center"/>
              <w:rPr>
                <w:rFonts w:ascii="仿宋" w:hAnsi="仿宋" w:eastAsia="仿宋" w:cstheme="minorBidi"/>
                <w:color w:val="000000" w:themeColor="text1"/>
                <w:sz w:val="24"/>
                <w14:textFill>
                  <w14:solidFill>
                    <w14:schemeClr w14:val="tx1"/>
                  </w14:solidFill>
                </w14:textFill>
              </w:rPr>
            </w:pPr>
            <w:r>
              <w:rPr>
                <w:rFonts w:hint="eastAsia" w:ascii="仿宋" w:hAnsi="仿宋" w:eastAsia="仿宋" w:cstheme="minorBidi"/>
                <w:color w:val="000000" w:themeColor="text1"/>
                <w:sz w:val="24"/>
                <w14:textFill>
                  <w14:solidFill>
                    <w14:schemeClr w14:val="tx1"/>
                  </w14:solidFill>
                </w14:textFill>
              </w:rPr>
              <w:t>2017 年 8月5 日</w:t>
            </w:r>
          </w:p>
        </w:tc>
        <w:tc>
          <w:tcPr>
            <w:tcW w:w="1312" w:type="dxa"/>
            <w:tcBorders>
              <w:tl2br w:val="nil"/>
              <w:tr2bl w:val="nil"/>
            </w:tcBorders>
            <w:shd w:val="clear" w:color="auto" w:fill="auto"/>
            <w:vAlign w:val="center"/>
          </w:tcPr>
          <w:p>
            <w:pPr>
              <w:jc w:val="center"/>
              <w:rPr>
                <w:rFonts w:ascii="仿宋" w:hAnsi="仿宋" w:eastAsia="仿宋" w:cstheme="minorBidi"/>
                <w:color w:val="000000"/>
                <w:sz w:val="24"/>
              </w:rPr>
            </w:pPr>
            <w:r>
              <w:rPr>
                <w:rFonts w:hint="eastAsia" w:ascii="仿宋" w:hAnsi="仿宋" w:eastAsia="仿宋" w:cstheme="minorBidi"/>
                <w:color w:val="000000"/>
                <w:sz w:val="24"/>
              </w:rPr>
              <w:t>4</w:t>
            </w:r>
            <w:r>
              <w:rPr>
                <w:rFonts w:ascii="仿宋" w:hAnsi="仿宋" w:eastAsia="仿宋" w:cstheme="minorBidi"/>
                <w:color w:val="000000"/>
                <w:sz w:val="24"/>
              </w:rPr>
              <w:t>7</w:t>
            </w:r>
          </w:p>
        </w:tc>
        <w:tc>
          <w:tcPr>
            <w:tcW w:w="1461" w:type="dxa"/>
            <w:tcBorders>
              <w:tl2br w:val="nil"/>
              <w:tr2bl w:val="nil"/>
            </w:tcBorders>
            <w:shd w:val="clear" w:color="auto" w:fill="auto"/>
            <w:vAlign w:val="center"/>
          </w:tcPr>
          <w:p>
            <w:pPr>
              <w:jc w:val="center"/>
              <w:rPr>
                <w:rFonts w:ascii="仿宋" w:hAnsi="仿宋" w:eastAsia="仿宋" w:cstheme="minorBidi"/>
                <w:color w:val="000000"/>
                <w:sz w:val="24"/>
              </w:rPr>
            </w:pPr>
            <w:r>
              <w:rPr>
                <w:rFonts w:hint="eastAsia" w:ascii="仿宋" w:hAnsi="仿宋" w:eastAsia="仿宋" w:cstheme="minorBidi"/>
                <w:color w:val="000000"/>
                <w:sz w:val="24"/>
              </w:rPr>
              <w:t>杭州</w:t>
            </w:r>
          </w:p>
        </w:tc>
      </w:tr>
      <w:tr>
        <w:tblPrEx>
          <w:tblBorders>
            <w:top w:val="double" w:color="002060" w:sz="4" w:space="0"/>
            <w:left w:val="double" w:color="002060" w:sz="4" w:space="0"/>
            <w:bottom w:val="double" w:color="002060" w:sz="4" w:space="0"/>
            <w:right w:val="double" w:color="002060" w:sz="4" w:space="0"/>
            <w:insideH w:val="double" w:color="002060" w:sz="4" w:space="0"/>
            <w:insideV w:val="double" w:color="002060" w:sz="4" w:space="0"/>
          </w:tblBorders>
          <w:tblCellMar>
            <w:top w:w="0" w:type="dxa"/>
            <w:left w:w="108" w:type="dxa"/>
            <w:bottom w:w="0" w:type="dxa"/>
            <w:right w:w="108" w:type="dxa"/>
          </w:tblCellMar>
        </w:tblPrEx>
        <w:trPr>
          <w:trHeight w:val="680" w:hRule="exact"/>
          <w:jc w:val="center"/>
        </w:trPr>
        <w:tc>
          <w:tcPr>
            <w:tcW w:w="1037" w:type="dxa"/>
            <w:tcBorders>
              <w:tl2br w:val="nil"/>
              <w:tr2bl w:val="nil"/>
            </w:tcBorders>
            <w:shd w:val="clear" w:color="auto" w:fill="auto"/>
            <w:vAlign w:val="center"/>
          </w:tcPr>
          <w:p>
            <w:pPr>
              <w:jc w:val="center"/>
              <w:rPr>
                <w:rFonts w:ascii="仿宋" w:hAnsi="仿宋" w:eastAsia="仿宋" w:cstheme="minorBidi"/>
                <w:color w:val="000000"/>
                <w:sz w:val="24"/>
              </w:rPr>
            </w:pPr>
            <w:r>
              <w:rPr>
                <w:rFonts w:hint="eastAsia" w:ascii="仿宋" w:hAnsi="仿宋" w:eastAsia="仿宋" w:cstheme="minorBidi"/>
                <w:color w:val="000000"/>
                <w:sz w:val="24"/>
              </w:rPr>
              <w:t>12</w:t>
            </w:r>
          </w:p>
        </w:tc>
        <w:tc>
          <w:tcPr>
            <w:tcW w:w="3116" w:type="dxa"/>
            <w:tcBorders>
              <w:tl2br w:val="nil"/>
              <w:tr2bl w:val="nil"/>
            </w:tcBorders>
            <w:shd w:val="clear" w:color="auto" w:fill="auto"/>
            <w:vAlign w:val="center"/>
          </w:tcPr>
          <w:p>
            <w:pPr>
              <w:jc w:val="center"/>
              <w:rPr>
                <w:rFonts w:ascii="仿宋" w:hAnsi="仿宋" w:eastAsia="仿宋" w:cstheme="minorBidi"/>
                <w:color w:val="000000" w:themeColor="text1"/>
                <w:sz w:val="24"/>
                <w14:textFill>
                  <w14:solidFill>
                    <w14:schemeClr w14:val="tx1"/>
                  </w14:solidFill>
                </w14:textFill>
              </w:rPr>
            </w:pPr>
            <w:r>
              <w:rPr>
                <w:rFonts w:ascii="仿宋" w:hAnsi="仿宋" w:eastAsia="仿宋" w:cstheme="minorBidi"/>
                <w:color w:val="000000" w:themeColor="text1"/>
                <w:sz w:val="24"/>
                <w14:textFill>
                  <w14:solidFill>
                    <w14:schemeClr w14:val="tx1"/>
                  </w14:solidFill>
                </w14:textFill>
              </w:rPr>
              <w:t>20</w:t>
            </w:r>
            <w:r>
              <w:rPr>
                <w:rFonts w:hint="eastAsia" w:ascii="仿宋" w:hAnsi="仿宋" w:eastAsia="仿宋" w:cstheme="minorBidi"/>
                <w:color w:val="000000" w:themeColor="text1"/>
                <w:sz w:val="24"/>
                <w14:textFill>
                  <w14:solidFill>
                    <w14:schemeClr w14:val="tx1"/>
                  </w14:solidFill>
                </w14:textFill>
              </w:rPr>
              <w:t>17-</w:t>
            </w:r>
            <w:r>
              <w:rPr>
                <w:rFonts w:ascii="仿宋" w:hAnsi="仿宋" w:eastAsia="仿宋" w:cstheme="minorBidi"/>
                <w:color w:val="000000" w:themeColor="text1"/>
                <w:sz w:val="24"/>
                <w14:textFill>
                  <w14:solidFill>
                    <w14:schemeClr w14:val="tx1"/>
                  </w14:solidFill>
                </w14:textFill>
              </w:rPr>
              <w:t>20</w:t>
            </w:r>
            <w:r>
              <w:rPr>
                <w:rFonts w:hint="eastAsia" w:ascii="仿宋" w:hAnsi="仿宋" w:eastAsia="仿宋" w:cstheme="minorBidi"/>
                <w:color w:val="000000" w:themeColor="text1"/>
                <w:sz w:val="24"/>
                <w14:textFill>
                  <w14:solidFill>
                    <w14:schemeClr w14:val="tx1"/>
                  </w14:solidFill>
                </w14:textFill>
              </w:rPr>
              <w:t>18年度浙江班</w:t>
            </w:r>
          </w:p>
          <w:p>
            <w:pPr>
              <w:jc w:val="center"/>
              <w:rPr>
                <w:rFonts w:ascii="仿宋" w:hAnsi="仿宋" w:eastAsia="仿宋" w:cstheme="minorBidi"/>
                <w:color w:val="000000" w:themeColor="text1"/>
                <w:sz w:val="24"/>
                <w14:textFill>
                  <w14:solidFill>
                    <w14:schemeClr w14:val="tx1"/>
                  </w14:solidFill>
                </w14:textFill>
              </w:rPr>
            </w:pPr>
            <w:r>
              <w:rPr>
                <w:rFonts w:hint="eastAsia" w:ascii="仿宋" w:hAnsi="仿宋" w:eastAsia="仿宋" w:cstheme="minorBidi"/>
                <w:color w:val="000000" w:themeColor="text1"/>
                <w:sz w:val="24"/>
                <w14:textFill>
                  <w14:solidFill>
                    <w14:schemeClr w14:val="tx1"/>
                  </w14:solidFill>
                </w14:textFill>
              </w:rPr>
              <w:t>（领军7期）</w:t>
            </w:r>
          </w:p>
        </w:tc>
        <w:tc>
          <w:tcPr>
            <w:tcW w:w="2410" w:type="dxa"/>
            <w:tcBorders>
              <w:tl2br w:val="nil"/>
              <w:tr2bl w:val="nil"/>
            </w:tcBorders>
            <w:shd w:val="clear" w:color="auto" w:fill="auto"/>
            <w:vAlign w:val="center"/>
          </w:tcPr>
          <w:p>
            <w:pPr>
              <w:jc w:val="center"/>
              <w:rPr>
                <w:rFonts w:ascii="仿宋" w:hAnsi="仿宋" w:eastAsia="仿宋" w:cstheme="minorBidi"/>
                <w:color w:val="000000" w:themeColor="text1"/>
                <w:sz w:val="24"/>
                <w14:textFill>
                  <w14:solidFill>
                    <w14:schemeClr w14:val="tx1"/>
                  </w14:solidFill>
                </w14:textFill>
              </w:rPr>
            </w:pPr>
            <w:r>
              <w:rPr>
                <w:rFonts w:hint="eastAsia" w:ascii="仿宋" w:hAnsi="仿宋" w:eastAsia="仿宋" w:cstheme="minorBidi"/>
                <w:color w:val="000000" w:themeColor="text1"/>
                <w:sz w:val="24"/>
                <w14:textFill>
                  <w14:solidFill>
                    <w14:schemeClr w14:val="tx1"/>
                  </w14:solidFill>
                </w14:textFill>
              </w:rPr>
              <w:t>2018年 3月24 日</w:t>
            </w:r>
          </w:p>
        </w:tc>
        <w:tc>
          <w:tcPr>
            <w:tcW w:w="1312" w:type="dxa"/>
            <w:tcBorders>
              <w:tl2br w:val="nil"/>
              <w:tr2bl w:val="nil"/>
            </w:tcBorders>
            <w:shd w:val="clear" w:color="auto" w:fill="auto"/>
            <w:vAlign w:val="center"/>
          </w:tcPr>
          <w:p>
            <w:pPr>
              <w:jc w:val="center"/>
              <w:rPr>
                <w:rFonts w:ascii="仿宋" w:hAnsi="仿宋" w:eastAsia="仿宋" w:cstheme="minorBidi"/>
                <w:color w:val="000000"/>
                <w:sz w:val="24"/>
              </w:rPr>
            </w:pPr>
            <w:r>
              <w:rPr>
                <w:rFonts w:hint="eastAsia" w:ascii="仿宋" w:hAnsi="仿宋" w:eastAsia="仿宋" w:cstheme="minorBidi"/>
                <w:color w:val="000000"/>
                <w:sz w:val="24"/>
              </w:rPr>
              <w:t>43</w:t>
            </w:r>
          </w:p>
        </w:tc>
        <w:tc>
          <w:tcPr>
            <w:tcW w:w="1461" w:type="dxa"/>
            <w:tcBorders>
              <w:tl2br w:val="nil"/>
              <w:tr2bl w:val="nil"/>
            </w:tcBorders>
            <w:shd w:val="clear" w:color="auto" w:fill="auto"/>
            <w:vAlign w:val="center"/>
          </w:tcPr>
          <w:p>
            <w:pPr>
              <w:jc w:val="center"/>
              <w:rPr>
                <w:rFonts w:ascii="仿宋" w:hAnsi="仿宋" w:eastAsia="仿宋" w:cstheme="minorBidi"/>
                <w:color w:val="000000"/>
                <w:sz w:val="24"/>
              </w:rPr>
            </w:pPr>
            <w:r>
              <w:rPr>
                <w:rFonts w:hint="eastAsia" w:ascii="仿宋" w:hAnsi="仿宋" w:eastAsia="仿宋" w:cstheme="minorBidi"/>
                <w:color w:val="000000"/>
                <w:sz w:val="24"/>
              </w:rPr>
              <w:t>杭州</w:t>
            </w:r>
          </w:p>
        </w:tc>
      </w:tr>
      <w:tr>
        <w:tblPrEx>
          <w:tblBorders>
            <w:top w:val="double" w:color="002060" w:sz="4" w:space="0"/>
            <w:left w:val="double" w:color="002060" w:sz="4" w:space="0"/>
            <w:bottom w:val="double" w:color="002060" w:sz="4" w:space="0"/>
            <w:right w:val="double" w:color="002060" w:sz="4" w:space="0"/>
            <w:insideH w:val="double" w:color="002060" w:sz="4" w:space="0"/>
            <w:insideV w:val="double" w:color="002060" w:sz="4" w:space="0"/>
          </w:tblBorders>
          <w:tblCellMar>
            <w:top w:w="0" w:type="dxa"/>
            <w:left w:w="108" w:type="dxa"/>
            <w:bottom w:w="0" w:type="dxa"/>
            <w:right w:w="108" w:type="dxa"/>
          </w:tblCellMar>
        </w:tblPrEx>
        <w:trPr>
          <w:trHeight w:val="680" w:hRule="exact"/>
          <w:jc w:val="center"/>
        </w:trPr>
        <w:tc>
          <w:tcPr>
            <w:tcW w:w="1037" w:type="dxa"/>
            <w:tcBorders>
              <w:tl2br w:val="nil"/>
              <w:tr2bl w:val="nil"/>
            </w:tcBorders>
            <w:shd w:val="clear" w:color="auto" w:fill="auto"/>
            <w:vAlign w:val="center"/>
          </w:tcPr>
          <w:p>
            <w:pPr>
              <w:jc w:val="center"/>
              <w:rPr>
                <w:rFonts w:ascii="仿宋" w:hAnsi="仿宋" w:eastAsia="仿宋" w:cstheme="minorBidi"/>
                <w:color w:val="000000"/>
                <w:sz w:val="24"/>
              </w:rPr>
            </w:pPr>
            <w:r>
              <w:rPr>
                <w:rFonts w:hint="eastAsia" w:ascii="仿宋" w:hAnsi="仿宋" w:eastAsia="仿宋" w:cstheme="minorBidi"/>
                <w:color w:val="000000"/>
                <w:sz w:val="24"/>
              </w:rPr>
              <w:t>13</w:t>
            </w:r>
          </w:p>
        </w:tc>
        <w:tc>
          <w:tcPr>
            <w:tcW w:w="3116" w:type="dxa"/>
            <w:tcBorders>
              <w:tl2br w:val="nil"/>
              <w:tr2bl w:val="nil"/>
            </w:tcBorders>
            <w:shd w:val="clear" w:color="auto" w:fill="auto"/>
            <w:vAlign w:val="center"/>
          </w:tcPr>
          <w:p>
            <w:pPr>
              <w:jc w:val="center"/>
              <w:rPr>
                <w:rFonts w:ascii="仿宋" w:hAnsi="仿宋" w:eastAsia="仿宋" w:cstheme="minorBidi"/>
                <w:color w:val="000000" w:themeColor="text1"/>
                <w:sz w:val="24"/>
                <w14:textFill>
                  <w14:solidFill>
                    <w14:schemeClr w14:val="tx1"/>
                  </w14:solidFill>
                </w14:textFill>
              </w:rPr>
            </w:pPr>
            <w:r>
              <w:rPr>
                <w:rFonts w:ascii="仿宋" w:hAnsi="仿宋" w:eastAsia="仿宋" w:cstheme="minorBidi"/>
                <w:color w:val="000000" w:themeColor="text1"/>
                <w:sz w:val="24"/>
                <w14:textFill>
                  <w14:solidFill>
                    <w14:schemeClr w14:val="tx1"/>
                  </w14:solidFill>
                </w14:textFill>
              </w:rPr>
              <w:t>20</w:t>
            </w:r>
            <w:r>
              <w:rPr>
                <w:rFonts w:hint="eastAsia" w:ascii="仿宋" w:hAnsi="仿宋" w:eastAsia="仿宋" w:cstheme="minorBidi"/>
                <w:color w:val="000000" w:themeColor="text1"/>
                <w:sz w:val="24"/>
                <w14:textFill>
                  <w14:solidFill>
                    <w14:schemeClr w14:val="tx1"/>
                  </w14:solidFill>
                </w14:textFill>
              </w:rPr>
              <w:t>17-</w:t>
            </w:r>
            <w:r>
              <w:rPr>
                <w:rFonts w:ascii="仿宋" w:hAnsi="仿宋" w:eastAsia="仿宋" w:cstheme="minorBidi"/>
                <w:color w:val="000000" w:themeColor="text1"/>
                <w:sz w:val="24"/>
                <w14:textFill>
                  <w14:solidFill>
                    <w14:schemeClr w14:val="tx1"/>
                  </w14:solidFill>
                </w14:textFill>
              </w:rPr>
              <w:t>20</w:t>
            </w:r>
            <w:r>
              <w:rPr>
                <w:rFonts w:hint="eastAsia" w:ascii="仿宋" w:hAnsi="仿宋" w:eastAsia="仿宋" w:cstheme="minorBidi"/>
                <w:color w:val="000000" w:themeColor="text1"/>
                <w:sz w:val="24"/>
                <w14:textFill>
                  <w14:solidFill>
                    <w14:schemeClr w14:val="tx1"/>
                  </w14:solidFill>
                </w14:textFill>
              </w:rPr>
              <w:t xml:space="preserve">18年度云南班 </w:t>
            </w:r>
          </w:p>
        </w:tc>
        <w:tc>
          <w:tcPr>
            <w:tcW w:w="2410" w:type="dxa"/>
            <w:tcBorders>
              <w:tl2br w:val="nil"/>
              <w:tr2bl w:val="nil"/>
            </w:tcBorders>
            <w:shd w:val="clear" w:color="auto" w:fill="auto"/>
            <w:vAlign w:val="center"/>
          </w:tcPr>
          <w:p>
            <w:pPr>
              <w:jc w:val="center"/>
              <w:rPr>
                <w:rFonts w:ascii="仿宋" w:hAnsi="仿宋" w:eastAsia="仿宋" w:cstheme="minorBidi"/>
                <w:color w:val="000000" w:themeColor="text1"/>
                <w:sz w:val="24"/>
                <w14:textFill>
                  <w14:solidFill>
                    <w14:schemeClr w14:val="tx1"/>
                  </w14:solidFill>
                </w14:textFill>
              </w:rPr>
            </w:pPr>
            <w:r>
              <w:rPr>
                <w:rFonts w:hint="eastAsia" w:ascii="仿宋" w:hAnsi="仿宋" w:eastAsia="仿宋" w:cstheme="minorBidi"/>
                <w:color w:val="000000" w:themeColor="text1"/>
                <w:sz w:val="24"/>
                <w14:textFill>
                  <w14:solidFill>
                    <w14:schemeClr w14:val="tx1"/>
                  </w14:solidFill>
                </w14:textFill>
              </w:rPr>
              <w:t>2018 年 4月19日</w:t>
            </w:r>
          </w:p>
        </w:tc>
        <w:tc>
          <w:tcPr>
            <w:tcW w:w="1312" w:type="dxa"/>
            <w:tcBorders>
              <w:tl2br w:val="nil"/>
              <w:tr2bl w:val="nil"/>
            </w:tcBorders>
            <w:shd w:val="clear" w:color="auto" w:fill="auto"/>
            <w:vAlign w:val="center"/>
          </w:tcPr>
          <w:p>
            <w:pPr>
              <w:jc w:val="center"/>
              <w:rPr>
                <w:rFonts w:ascii="仿宋" w:hAnsi="仿宋" w:eastAsia="仿宋" w:cstheme="minorBidi"/>
                <w:color w:val="000000"/>
                <w:sz w:val="24"/>
              </w:rPr>
            </w:pPr>
            <w:r>
              <w:rPr>
                <w:rFonts w:hint="eastAsia" w:ascii="仿宋" w:hAnsi="仿宋" w:eastAsia="仿宋" w:cstheme="minorBidi"/>
                <w:color w:val="000000"/>
                <w:sz w:val="24"/>
              </w:rPr>
              <w:t>41</w:t>
            </w:r>
          </w:p>
        </w:tc>
        <w:tc>
          <w:tcPr>
            <w:tcW w:w="1461" w:type="dxa"/>
            <w:tcBorders>
              <w:tl2br w:val="nil"/>
              <w:tr2bl w:val="nil"/>
            </w:tcBorders>
            <w:shd w:val="clear" w:color="auto" w:fill="auto"/>
            <w:vAlign w:val="center"/>
          </w:tcPr>
          <w:p>
            <w:pPr>
              <w:jc w:val="center"/>
              <w:rPr>
                <w:rFonts w:ascii="仿宋" w:hAnsi="仿宋" w:eastAsia="仿宋" w:cstheme="minorBidi"/>
                <w:color w:val="000000"/>
                <w:sz w:val="24"/>
              </w:rPr>
            </w:pPr>
            <w:r>
              <w:rPr>
                <w:rFonts w:hint="eastAsia" w:ascii="仿宋" w:hAnsi="仿宋" w:eastAsia="仿宋" w:cstheme="minorBidi"/>
                <w:color w:val="000000"/>
                <w:sz w:val="24"/>
              </w:rPr>
              <w:t>云南</w:t>
            </w:r>
          </w:p>
        </w:tc>
      </w:tr>
      <w:tr>
        <w:tblPrEx>
          <w:tblBorders>
            <w:top w:val="double" w:color="002060" w:sz="4" w:space="0"/>
            <w:left w:val="double" w:color="002060" w:sz="4" w:space="0"/>
            <w:bottom w:val="double" w:color="002060" w:sz="4" w:space="0"/>
            <w:right w:val="double" w:color="002060" w:sz="4" w:space="0"/>
            <w:insideH w:val="double" w:color="002060" w:sz="4" w:space="0"/>
            <w:insideV w:val="double" w:color="002060" w:sz="4" w:space="0"/>
          </w:tblBorders>
          <w:tblCellMar>
            <w:top w:w="0" w:type="dxa"/>
            <w:left w:w="108" w:type="dxa"/>
            <w:bottom w:w="0" w:type="dxa"/>
            <w:right w:w="108" w:type="dxa"/>
          </w:tblCellMar>
        </w:tblPrEx>
        <w:trPr>
          <w:trHeight w:val="680" w:hRule="exact"/>
          <w:jc w:val="center"/>
        </w:trPr>
        <w:tc>
          <w:tcPr>
            <w:tcW w:w="1037" w:type="dxa"/>
            <w:tcBorders>
              <w:tl2br w:val="nil"/>
              <w:tr2bl w:val="nil"/>
            </w:tcBorders>
            <w:shd w:val="clear" w:color="auto" w:fill="auto"/>
            <w:vAlign w:val="center"/>
          </w:tcPr>
          <w:p>
            <w:pPr>
              <w:jc w:val="center"/>
              <w:rPr>
                <w:rFonts w:ascii="仿宋" w:hAnsi="仿宋" w:eastAsia="仿宋" w:cstheme="minorBidi"/>
                <w:color w:val="000000"/>
                <w:sz w:val="24"/>
              </w:rPr>
            </w:pPr>
            <w:r>
              <w:rPr>
                <w:rFonts w:hint="eastAsia" w:ascii="仿宋" w:hAnsi="仿宋" w:eastAsia="仿宋" w:cstheme="minorBidi"/>
                <w:color w:val="000000"/>
                <w:sz w:val="24"/>
              </w:rPr>
              <w:t>14</w:t>
            </w:r>
          </w:p>
        </w:tc>
        <w:tc>
          <w:tcPr>
            <w:tcW w:w="3116" w:type="dxa"/>
            <w:tcBorders>
              <w:tl2br w:val="nil"/>
              <w:tr2bl w:val="nil"/>
            </w:tcBorders>
            <w:shd w:val="clear" w:color="auto" w:fill="auto"/>
            <w:vAlign w:val="center"/>
          </w:tcPr>
          <w:p>
            <w:pPr>
              <w:jc w:val="center"/>
              <w:rPr>
                <w:rFonts w:ascii="仿宋" w:hAnsi="仿宋" w:eastAsia="仿宋" w:cstheme="minorBidi"/>
                <w:color w:val="000000" w:themeColor="text1"/>
                <w:sz w:val="24"/>
                <w14:textFill>
                  <w14:solidFill>
                    <w14:schemeClr w14:val="tx1"/>
                  </w14:solidFill>
                </w14:textFill>
              </w:rPr>
            </w:pPr>
            <w:r>
              <w:rPr>
                <w:rFonts w:ascii="仿宋" w:hAnsi="仿宋" w:eastAsia="仿宋" w:cstheme="minorBidi"/>
                <w:color w:val="000000" w:themeColor="text1"/>
                <w:sz w:val="24"/>
                <w14:textFill>
                  <w14:solidFill>
                    <w14:schemeClr w14:val="tx1"/>
                  </w14:solidFill>
                </w14:textFill>
              </w:rPr>
              <w:t>20</w:t>
            </w:r>
            <w:r>
              <w:rPr>
                <w:rFonts w:hint="eastAsia" w:ascii="仿宋" w:hAnsi="仿宋" w:eastAsia="仿宋" w:cstheme="minorBidi"/>
                <w:color w:val="000000" w:themeColor="text1"/>
                <w:sz w:val="24"/>
                <w14:textFill>
                  <w14:solidFill>
                    <w14:schemeClr w14:val="tx1"/>
                  </w14:solidFill>
                </w14:textFill>
              </w:rPr>
              <w:t>18-</w:t>
            </w:r>
            <w:r>
              <w:rPr>
                <w:rFonts w:ascii="仿宋" w:hAnsi="仿宋" w:eastAsia="仿宋" w:cstheme="minorBidi"/>
                <w:color w:val="000000" w:themeColor="text1"/>
                <w:sz w:val="24"/>
                <w14:textFill>
                  <w14:solidFill>
                    <w14:schemeClr w14:val="tx1"/>
                  </w14:solidFill>
                </w14:textFill>
              </w:rPr>
              <w:t>20</w:t>
            </w:r>
            <w:r>
              <w:rPr>
                <w:rFonts w:hint="eastAsia" w:ascii="仿宋" w:hAnsi="仿宋" w:eastAsia="仿宋" w:cstheme="minorBidi"/>
                <w:color w:val="000000" w:themeColor="text1"/>
                <w:sz w:val="24"/>
                <w14:textFill>
                  <w14:solidFill>
                    <w14:schemeClr w14:val="tx1"/>
                  </w14:solidFill>
                </w14:textFill>
              </w:rPr>
              <w:t>19年度浙江班</w:t>
            </w:r>
          </w:p>
          <w:p>
            <w:pPr>
              <w:jc w:val="center"/>
              <w:rPr>
                <w:rFonts w:ascii="仿宋" w:hAnsi="仿宋" w:eastAsia="仿宋" w:cstheme="minorBidi"/>
                <w:color w:val="000000" w:themeColor="text1"/>
                <w:sz w:val="24"/>
                <w14:textFill>
                  <w14:solidFill>
                    <w14:schemeClr w14:val="tx1"/>
                  </w14:solidFill>
                </w14:textFill>
              </w:rPr>
            </w:pPr>
            <w:r>
              <w:rPr>
                <w:rFonts w:hint="eastAsia" w:ascii="仿宋" w:hAnsi="仿宋" w:eastAsia="仿宋" w:cstheme="minorBidi"/>
                <w:color w:val="000000" w:themeColor="text1"/>
                <w:sz w:val="24"/>
                <w14:textFill>
                  <w14:solidFill>
                    <w14:schemeClr w14:val="tx1"/>
                  </w14:solidFill>
                </w14:textFill>
              </w:rPr>
              <w:t>（领军8期）</w:t>
            </w:r>
          </w:p>
        </w:tc>
        <w:tc>
          <w:tcPr>
            <w:tcW w:w="2410" w:type="dxa"/>
            <w:tcBorders>
              <w:tl2br w:val="nil"/>
              <w:tr2bl w:val="nil"/>
            </w:tcBorders>
            <w:shd w:val="clear" w:color="auto" w:fill="auto"/>
            <w:vAlign w:val="center"/>
          </w:tcPr>
          <w:p>
            <w:pPr>
              <w:jc w:val="center"/>
              <w:rPr>
                <w:rFonts w:ascii="仿宋" w:hAnsi="仿宋" w:eastAsia="仿宋" w:cstheme="minorBidi"/>
                <w:color w:val="000000" w:themeColor="text1"/>
                <w:sz w:val="24"/>
                <w14:textFill>
                  <w14:solidFill>
                    <w14:schemeClr w14:val="tx1"/>
                  </w14:solidFill>
                </w14:textFill>
              </w:rPr>
            </w:pPr>
            <w:r>
              <w:rPr>
                <w:rFonts w:hint="eastAsia" w:ascii="仿宋" w:hAnsi="仿宋" w:eastAsia="仿宋" w:cstheme="minorBidi"/>
                <w:color w:val="000000" w:themeColor="text1"/>
                <w:sz w:val="24"/>
                <w14:textFill>
                  <w14:solidFill>
                    <w14:schemeClr w14:val="tx1"/>
                  </w14:solidFill>
                </w14:textFill>
              </w:rPr>
              <w:t>2018年9月8日</w:t>
            </w:r>
          </w:p>
        </w:tc>
        <w:tc>
          <w:tcPr>
            <w:tcW w:w="1312" w:type="dxa"/>
            <w:tcBorders>
              <w:tl2br w:val="nil"/>
              <w:tr2bl w:val="nil"/>
            </w:tcBorders>
            <w:shd w:val="clear" w:color="auto" w:fill="auto"/>
            <w:vAlign w:val="center"/>
          </w:tcPr>
          <w:p>
            <w:pPr>
              <w:jc w:val="center"/>
              <w:rPr>
                <w:rFonts w:ascii="仿宋" w:hAnsi="仿宋" w:eastAsia="仿宋" w:cstheme="minorBidi"/>
                <w:color w:val="000000"/>
                <w:sz w:val="24"/>
              </w:rPr>
            </w:pPr>
            <w:r>
              <w:rPr>
                <w:rFonts w:hint="eastAsia" w:ascii="仿宋" w:hAnsi="仿宋" w:eastAsia="仿宋" w:cstheme="minorBidi"/>
                <w:color w:val="000000"/>
                <w:sz w:val="24"/>
              </w:rPr>
              <w:t>6</w:t>
            </w:r>
            <w:r>
              <w:rPr>
                <w:rFonts w:ascii="仿宋" w:hAnsi="仿宋" w:eastAsia="仿宋" w:cstheme="minorBidi"/>
                <w:color w:val="000000"/>
                <w:sz w:val="24"/>
              </w:rPr>
              <w:t>8</w:t>
            </w:r>
          </w:p>
        </w:tc>
        <w:tc>
          <w:tcPr>
            <w:tcW w:w="1461" w:type="dxa"/>
            <w:tcBorders>
              <w:tl2br w:val="nil"/>
              <w:tr2bl w:val="nil"/>
            </w:tcBorders>
            <w:shd w:val="clear" w:color="auto" w:fill="auto"/>
            <w:vAlign w:val="center"/>
          </w:tcPr>
          <w:p>
            <w:pPr>
              <w:jc w:val="center"/>
              <w:rPr>
                <w:rFonts w:ascii="仿宋" w:hAnsi="仿宋" w:eastAsia="仿宋" w:cstheme="minorBidi"/>
                <w:color w:val="000000"/>
                <w:sz w:val="24"/>
              </w:rPr>
            </w:pPr>
            <w:r>
              <w:rPr>
                <w:rFonts w:hint="eastAsia" w:ascii="仿宋" w:hAnsi="仿宋" w:eastAsia="仿宋" w:cstheme="minorBidi"/>
                <w:color w:val="000000"/>
                <w:sz w:val="24"/>
              </w:rPr>
              <w:t>杭州</w:t>
            </w:r>
          </w:p>
        </w:tc>
      </w:tr>
      <w:tr>
        <w:tblPrEx>
          <w:tblBorders>
            <w:top w:val="double" w:color="002060" w:sz="4" w:space="0"/>
            <w:left w:val="double" w:color="002060" w:sz="4" w:space="0"/>
            <w:bottom w:val="double" w:color="002060" w:sz="4" w:space="0"/>
            <w:right w:val="double" w:color="002060" w:sz="4" w:space="0"/>
            <w:insideH w:val="double" w:color="002060" w:sz="4" w:space="0"/>
            <w:insideV w:val="double" w:color="002060" w:sz="4" w:space="0"/>
          </w:tblBorders>
          <w:tblCellMar>
            <w:top w:w="0" w:type="dxa"/>
            <w:left w:w="108" w:type="dxa"/>
            <w:bottom w:w="0" w:type="dxa"/>
            <w:right w:w="108" w:type="dxa"/>
          </w:tblCellMar>
        </w:tblPrEx>
        <w:trPr>
          <w:trHeight w:val="680" w:hRule="exact"/>
          <w:jc w:val="center"/>
        </w:trPr>
        <w:tc>
          <w:tcPr>
            <w:tcW w:w="1037" w:type="dxa"/>
            <w:tcBorders>
              <w:tl2br w:val="nil"/>
              <w:tr2bl w:val="nil"/>
            </w:tcBorders>
            <w:shd w:val="clear" w:color="auto" w:fill="auto"/>
            <w:vAlign w:val="center"/>
          </w:tcPr>
          <w:p>
            <w:pPr>
              <w:jc w:val="center"/>
              <w:rPr>
                <w:rFonts w:ascii="仿宋" w:hAnsi="仿宋" w:eastAsia="仿宋" w:cstheme="minorBidi"/>
                <w:color w:val="000000"/>
                <w:sz w:val="24"/>
              </w:rPr>
            </w:pPr>
            <w:r>
              <w:rPr>
                <w:rFonts w:hint="eastAsia" w:ascii="仿宋" w:hAnsi="仿宋" w:eastAsia="仿宋" w:cstheme="minorBidi"/>
                <w:color w:val="000000"/>
                <w:sz w:val="24"/>
              </w:rPr>
              <w:t>15</w:t>
            </w:r>
          </w:p>
        </w:tc>
        <w:tc>
          <w:tcPr>
            <w:tcW w:w="3116" w:type="dxa"/>
            <w:tcBorders>
              <w:tl2br w:val="nil"/>
              <w:tr2bl w:val="nil"/>
            </w:tcBorders>
            <w:shd w:val="clear" w:color="auto" w:fill="auto"/>
            <w:vAlign w:val="center"/>
          </w:tcPr>
          <w:p>
            <w:pPr>
              <w:jc w:val="center"/>
              <w:rPr>
                <w:rFonts w:ascii="仿宋" w:hAnsi="仿宋" w:eastAsia="仿宋" w:cstheme="minorBidi"/>
                <w:color w:val="000000" w:themeColor="text1"/>
                <w:sz w:val="24"/>
                <w14:textFill>
                  <w14:solidFill>
                    <w14:schemeClr w14:val="tx1"/>
                  </w14:solidFill>
                </w14:textFill>
              </w:rPr>
            </w:pPr>
            <w:r>
              <w:rPr>
                <w:rFonts w:hint="eastAsia" w:ascii="仿宋" w:hAnsi="仿宋" w:eastAsia="仿宋" w:cstheme="minorBidi"/>
                <w:color w:val="000000" w:themeColor="text1"/>
                <w:sz w:val="24"/>
                <w14:textFill>
                  <w14:solidFill>
                    <w14:schemeClr w14:val="tx1"/>
                  </w14:solidFill>
                </w14:textFill>
              </w:rPr>
              <w:t>2019</w:t>
            </w:r>
            <w:r>
              <w:rPr>
                <w:rFonts w:ascii="仿宋" w:hAnsi="仿宋" w:eastAsia="仿宋" w:cstheme="minorBidi"/>
                <w:color w:val="000000" w:themeColor="text1"/>
                <w:sz w:val="24"/>
                <w14:textFill>
                  <w14:solidFill>
                    <w14:schemeClr w14:val="tx1"/>
                  </w14:solidFill>
                </w14:textFill>
              </w:rPr>
              <w:t>-2020</w:t>
            </w:r>
            <w:r>
              <w:rPr>
                <w:rFonts w:hint="eastAsia" w:ascii="仿宋" w:hAnsi="仿宋" w:eastAsia="仿宋" w:cstheme="minorBidi"/>
                <w:color w:val="000000" w:themeColor="text1"/>
                <w:sz w:val="24"/>
                <w14:textFill>
                  <w14:solidFill>
                    <w14:schemeClr w14:val="tx1"/>
                  </w14:solidFill>
                </w14:textFill>
              </w:rPr>
              <w:t>年度</w:t>
            </w:r>
            <w:r>
              <w:rPr>
                <w:rFonts w:ascii="仿宋" w:hAnsi="仿宋" w:eastAsia="仿宋" w:cstheme="minorBidi"/>
                <w:color w:val="000000" w:themeColor="text1"/>
                <w:sz w:val="24"/>
                <w14:textFill>
                  <w14:solidFill>
                    <w14:schemeClr w14:val="tx1"/>
                  </w14:solidFill>
                </w14:textFill>
              </w:rPr>
              <w:t>浙江班</w:t>
            </w:r>
          </w:p>
          <w:p>
            <w:pPr>
              <w:jc w:val="center"/>
              <w:rPr>
                <w:rFonts w:ascii="仿宋" w:hAnsi="仿宋" w:eastAsia="仿宋" w:cstheme="minorBidi"/>
                <w:color w:val="000000" w:themeColor="text1"/>
                <w:sz w:val="24"/>
                <w14:textFill>
                  <w14:solidFill>
                    <w14:schemeClr w14:val="tx1"/>
                  </w14:solidFill>
                </w14:textFill>
              </w:rPr>
            </w:pPr>
            <w:r>
              <w:rPr>
                <w:rFonts w:ascii="仿宋" w:hAnsi="仿宋" w:eastAsia="仿宋" w:cstheme="minorBidi"/>
                <w:color w:val="000000" w:themeColor="text1"/>
                <w:sz w:val="24"/>
                <w14:textFill>
                  <w14:solidFill>
                    <w14:schemeClr w14:val="tx1"/>
                  </w14:solidFill>
                </w14:textFill>
              </w:rPr>
              <w:t>（</w:t>
            </w:r>
            <w:r>
              <w:rPr>
                <w:rFonts w:hint="eastAsia" w:ascii="仿宋" w:hAnsi="仿宋" w:eastAsia="仿宋" w:cstheme="minorBidi"/>
                <w:color w:val="000000" w:themeColor="text1"/>
                <w:sz w:val="24"/>
                <w14:textFill>
                  <w14:solidFill>
                    <w14:schemeClr w14:val="tx1"/>
                  </w14:solidFill>
                </w14:textFill>
              </w:rPr>
              <w:t>领军9期</w:t>
            </w:r>
            <w:r>
              <w:rPr>
                <w:rFonts w:ascii="仿宋" w:hAnsi="仿宋" w:eastAsia="仿宋" w:cstheme="minorBidi"/>
                <w:color w:val="000000" w:themeColor="text1"/>
                <w:sz w:val="24"/>
                <w14:textFill>
                  <w14:solidFill>
                    <w14:schemeClr w14:val="tx1"/>
                  </w14:solidFill>
                </w14:textFill>
              </w:rPr>
              <w:t>）</w:t>
            </w:r>
          </w:p>
        </w:tc>
        <w:tc>
          <w:tcPr>
            <w:tcW w:w="2410" w:type="dxa"/>
            <w:tcBorders>
              <w:tl2br w:val="nil"/>
              <w:tr2bl w:val="nil"/>
            </w:tcBorders>
            <w:shd w:val="clear" w:color="auto" w:fill="auto"/>
            <w:vAlign w:val="center"/>
          </w:tcPr>
          <w:p>
            <w:pPr>
              <w:jc w:val="center"/>
              <w:rPr>
                <w:rFonts w:ascii="仿宋" w:hAnsi="仿宋" w:eastAsia="仿宋" w:cstheme="minorBidi"/>
                <w:color w:val="000000" w:themeColor="text1"/>
                <w:sz w:val="24"/>
                <w14:textFill>
                  <w14:solidFill>
                    <w14:schemeClr w14:val="tx1"/>
                  </w14:solidFill>
                </w14:textFill>
              </w:rPr>
            </w:pPr>
            <w:r>
              <w:rPr>
                <w:rFonts w:hint="eastAsia" w:ascii="仿宋" w:hAnsi="仿宋" w:eastAsia="仿宋" w:cstheme="minorBidi"/>
                <w:color w:val="000000" w:themeColor="text1"/>
                <w:sz w:val="24"/>
                <w14:textFill>
                  <w14:solidFill>
                    <w14:schemeClr w14:val="tx1"/>
                  </w14:solidFill>
                </w14:textFill>
              </w:rPr>
              <w:t>2019年6月22日</w:t>
            </w:r>
          </w:p>
        </w:tc>
        <w:tc>
          <w:tcPr>
            <w:tcW w:w="1312" w:type="dxa"/>
            <w:tcBorders>
              <w:tl2br w:val="nil"/>
              <w:tr2bl w:val="nil"/>
            </w:tcBorders>
            <w:shd w:val="clear" w:color="auto" w:fill="auto"/>
            <w:vAlign w:val="center"/>
          </w:tcPr>
          <w:p>
            <w:pPr>
              <w:jc w:val="center"/>
              <w:rPr>
                <w:rFonts w:ascii="仿宋" w:hAnsi="仿宋" w:eastAsia="仿宋" w:cstheme="minorBidi"/>
                <w:color w:val="000000"/>
                <w:sz w:val="24"/>
              </w:rPr>
            </w:pPr>
            <w:r>
              <w:rPr>
                <w:rFonts w:hint="eastAsia" w:ascii="仿宋" w:hAnsi="仿宋" w:eastAsia="仿宋" w:cstheme="minorBidi"/>
                <w:color w:val="000000"/>
                <w:sz w:val="24"/>
              </w:rPr>
              <w:t>4</w:t>
            </w:r>
            <w:r>
              <w:rPr>
                <w:rFonts w:ascii="仿宋" w:hAnsi="仿宋" w:eastAsia="仿宋" w:cstheme="minorBidi"/>
                <w:color w:val="000000"/>
                <w:sz w:val="24"/>
              </w:rPr>
              <w:t>3</w:t>
            </w:r>
          </w:p>
        </w:tc>
        <w:tc>
          <w:tcPr>
            <w:tcW w:w="1461" w:type="dxa"/>
            <w:tcBorders>
              <w:tl2br w:val="nil"/>
              <w:tr2bl w:val="nil"/>
            </w:tcBorders>
            <w:shd w:val="clear" w:color="auto" w:fill="auto"/>
            <w:vAlign w:val="center"/>
          </w:tcPr>
          <w:p>
            <w:pPr>
              <w:jc w:val="center"/>
              <w:rPr>
                <w:rFonts w:ascii="仿宋" w:hAnsi="仿宋" w:eastAsia="仿宋" w:cstheme="minorBidi"/>
                <w:color w:val="000000"/>
                <w:sz w:val="24"/>
              </w:rPr>
            </w:pPr>
            <w:r>
              <w:rPr>
                <w:rFonts w:hint="eastAsia" w:ascii="仿宋" w:hAnsi="仿宋" w:eastAsia="仿宋" w:cstheme="minorBidi"/>
                <w:color w:val="000000"/>
                <w:sz w:val="24"/>
              </w:rPr>
              <w:t>杭州</w:t>
            </w:r>
          </w:p>
        </w:tc>
      </w:tr>
      <w:tr>
        <w:tblPrEx>
          <w:tblBorders>
            <w:top w:val="double" w:color="002060" w:sz="4" w:space="0"/>
            <w:left w:val="double" w:color="002060" w:sz="4" w:space="0"/>
            <w:bottom w:val="double" w:color="002060" w:sz="4" w:space="0"/>
            <w:right w:val="double" w:color="002060" w:sz="4" w:space="0"/>
            <w:insideH w:val="double" w:color="002060" w:sz="4" w:space="0"/>
            <w:insideV w:val="double" w:color="002060" w:sz="4" w:space="0"/>
          </w:tblBorders>
          <w:tblCellMar>
            <w:top w:w="0" w:type="dxa"/>
            <w:left w:w="108" w:type="dxa"/>
            <w:bottom w:w="0" w:type="dxa"/>
            <w:right w:w="108" w:type="dxa"/>
          </w:tblCellMar>
        </w:tblPrEx>
        <w:trPr>
          <w:trHeight w:val="680" w:hRule="exact"/>
          <w:jc w:val="center"/>
        </w:trPr>
        <w:tc>
          <w:tcPr>
            <w:tcW w:w="1037" w:type="dxa"/>
            <w:tcBorders>
              <w:tl2br w:val="nil"/>
              <w:tr2bl w:val="nil"/>
            </w:tcBorders>
            <w:shd w:val="clear" w:color="auto" w:fill="auto"/>
            <w:vAlign w:val="center"/>
          </w:tcPr>
          <w:p>
            <w:pPr>
              <w:jc w:val="center"/>
              <w:rPr>
                <w:rFonts w:ascii="仿宋" w:hAnsi="仿宋" w:eastAsia="仿宋" w:cstheme="minorBidi"/>
                <w:color w:val="000000"/>
                <w:sz w:val="24"/>
              </w:rPr>
            </w:pPr>
            <w:r>
              <w:rPr>
                <w:rFonts w:hint="eastAsia" w:ascii="仿宋" w:hAnsi="仿宋" w:eastAsia="仿宋" w:cstheme="minorBidi"/>
                <w:color w:val="000000"/>
                <w:sz w:val="24"/>
              </w:rPr>
              <w:t>16</w:t>
            </w:r>
          </w:p>
        </w:tc>
        <w:tc>
          <w:tcPr>
            <w:tcW w:w="3116" w:type="dxa"/>
            <w:tcBorders>
              <w:tl2br w:val="nil"/>
              <w:tr2bl w:val="nil"/>
            </w:tcBorders>
            <w:shd w:val="clear" w:color="auto" w:fill="auto"/>
            <w:vAlign w:val="center"/>
          </w:tcPr>
          <w:p>
            <w:pPr>
              <w:jc w:val="center"/>
              <w:rPr>
                <w:rFonts w:ascii="仿宋" w:hAnsi="仿宋" w:eastAsia="仿宋" w:cstheme="minorBidi"/>
                <w:color w:val="000000" w:themeColor="text1"/>
                <w:sz w:val="24"/>
                <w14:textFill>
                  <w14:solidFill>
                    <w14:schemeClr w14:val="tx1"/>
                  </w14:solidFill>
                </w14:textFill>
              </w:rPr>
            </w:pPr>
            <w:r>
              <w:rPr>
                <w:rFonts w:hint="eastAsia" w:ascii="仿宋" w:hAnsi="仿宋" w:eastAsia="仿宋" w:cstheme="minorBidi"/>
                <w:color w:val="000000" w:themeColor="text1"/>
                <w:sz w:val="24"/>
                <w14:textFill>
                  <w14:solidFill>
                    <w14:schemeClr w14:val="tx1"/>
                  </w14:solidFill>
                </w14:textFill>
              </w:rPr>
              <w:t>2019</w:t>
            </w:r>
            <w:r>
              <w:rPr>
                <w:rFonts w:ascii="仿宋" w:hAnsi="仿宋" w:eastAsia="仿宋" w:cstheme="minorBidi"/>
                <w:color w:val="000000" w:themeColor="text1"/>
                <w:sz w:val="24"/>
                <w14:textFill>
                  <w14:solidFill>
                    <w14:schemeClr w14:val="tx1"/>
                  </w14:solidFill>
                </w14:textFill>
              </w:rPr>
              <w:t>-2020</w:t>
            </w:r>
            <w:r>
              <w:rPr>
                <w:rFonts w:hint="eastAsia" w:ascii="仿宋" w:hAnsi="仿宋" w:eastAsia="仿宋" w:cstheme="minorBidi"/>
                <w:color w:val="000000" w:themeColor="text1"/>
                <w:sz w:val="24"/>
                <w14:textFill>
                  <w14:solidFill>
                    <w14:schemeClr w14:val="tx1"/>
                  </w14:solidFill>
                </w14:textFill>
              </w:rPr>
              <w:t>年度</w:t>
            </w:r>
            <w:r>
              <w:rPr>
                <w:rFonts w:ascii="仿宋" w:hAnsi="仿宋" w:eastAsia="仿宋" w:cstheme="minorBidi"/>
                <w:color w:val="000000" w:themeColor="text1"/>
                <w:sz w:val="24"/>
                <w14:textFill>
                  <w14:solidFill>
                    <w14:schemeClr w14:val="tx1"/>
                  </w14:solidFill>
                </w14:textFill>
              </w:rPr>
              <w:t>数字经济</w:t>
            </w:r>
          </w:p>
          <w:p>
            <w:pPr>
              <w:jc w:val="center"/>
              <w:rPr>
                <w:rFonts w:ascii="仿宋" w:hAnsi="仿宋" w:eastAsia="仿宋" w:cstheme="minorBidi"/>
                <w:color w:val="000000" w:themeColor="text1"/>
                <w:sz w:val="24"/>
                <w14:textFill>
                  <w14:solidFill>
                    <w14:schemeClr w14:val="tx1"/>
                  </w14:solidFill>
                </w14:textFill>
              </w:rPr>
            </w:pPr>
            <w:r>
              <w:rPr>
                <w:rFonts w:ascii="仿宋" w:hAnsi="仿宋" w:eastAsia="仿宋" w:cstheme="minorBidi"/>
                <w:color w:val="000000" w:themeColor="text1"/>
                <w:sz w:val="24"/>
                <w14:textFill>
                  <w14:solidFill>
                    <w14:schemeClr w14:val="tx1"/>
                  </w14:solidFill>
                </w14:textFill>
              </w:rPr>
              <w:t>主题班</w:t>
            </w:r>
          </w:p>
        </w:tc>
        <w:tc>
          <w:tcPr>
            <w:tcW w:w="2410" w:type="dxa"/>
            <w:tcBorders>
              <w:tl2br w:val="nil"/>
              <w:tr2bl w:val="nil"/>
            </w:tcBorders>
            <w:shd w:val="clear" w:color="auto" w:fill="auto"/>
            <w:vAlign w:val="center"/>
          </w:tcPr>
          <w:p>
            <w:pPr>
              <w:jc w:val="center"/>
              <w:rPr>
                <w:rFonts w:ascii="仿宋" w:hAnsi="仿宋" w:eastAsia="仿宋" w:cstheme="minorBidi"/>
                <w:color w:val="000000" w:themeColor="text1"/>
                <w:sz w:val="24"/>
                <w14:textFill>
                  <w14:solidFill>
                    <w14:schemeClr w14:val="tx1"/>
                  </w14:solidFill>
                </w14:textFill>
              </w:rPr>
            </w:pPr>
            <w:r>
              <w:rPr>
                <w:rFonts w:hint="eastAsia" w:ascii="仿宋" w:hAnsi="仿宋" w:eastAsia="仿宋" w:cstheme="minorBidi"/>
                <w:color w:val="000000" w:themeColor="text1"/>
                <w:sz w:val="24"/>
                <w14:textFill>
                  <w14:solidFill>
                    <w14:schemeClr w14:val="tx1"/>
                  </w14:solidFill>
                </w14:textFill>
              </w:rPr>
              <w:t>2019年12月7日</w:t>
            </w:r>
          </w:p>
        </w:tc>
        <w:tc>
          <w:tcPr>
            <w:tcW w:w="1312" w:type="dxa"/>
            <w:tcBorders>
              <w:tl2br w:val="nil"/>
              <w:tr2bl w:val="nil"/>
            </w:tcBorders>
            <w:shd w:val="clear" w:color="auto" w:fill="auto"/>
            <w:vAlign w:val="center"/>
          </w:tcPr>
          <w:p>
            <w:pPr>
              <w:jc w:val="center"/>
              <w:rPr>
                <w:rFonts w:ascii="仿宋" w:hAnsi="仿宋" w:eastAsia="仿宋" w:cstheme="minorBidi"/>
                <w:color w:val="000000"/>
                <w:sz w:val="24"/>
              </w:rPr>
            </w:pPr>
            <w:r>
              <w:rPr>
                <w:rFonts w:ascii="仿宋" w:hAnsi="仿宋" w:eastAsia="仿宋" w:cstheme="minorBidi"/>
                <w:color w:val="000000"/>
                <w:sz w:val="24"/>
              </w:rPr>
              <w:t>28</w:t>
            </w:r>
          </w:p>
        </w:tc>
        <w:tc>
          <w:tcPr>
            <w:tcW w:w="1461" w:type="dxa"/>
            <w:tcBorders>
              <w:tl2br w:val="nil"/>
              <w:tr2bl w:val="nil"/>
            </w:tcBorders>
            <w:shd w:val="clear" w:color="auto" w:fill="auto"/>
            <w:vAlign w:val="center"/>
          </w:tcPr>
          <w:p>
            <w:pPr>
              <w:jc w:val="center"/>
              <w:rPr>
                <w:rFonts w:ascii="仿宋" w:hAnsi="仿宋" w:eastAsia="仿宋" w:cstheme="minorBidi"/>
                <w:color w:val="000000"/>
                <w:sz w:val="24"/>
              </w:rPr>
            </w:pPr>
            <w:r>
              <w:rPr>
                <w:rFonts w:hint="eastAsia" w:ascii="仿宋" w:hAnsi="仿宋" w:eastAsia="仿宋" w:cstheme="minorBidi"/>
                <w:color w:val="000000"/>
                <w:sz w:val="24"/>
              </w:rPr>
              <w:t>杭州</w:t>
            </w:r>
          </w:p>
        </w:tc>
      </w:tr>
      <w:tr>
        <w:tblPrEx>
          <w:tblBorders>
            <w:top w:val="double" w:color="002060" w:sz="4" w:space="0"/>
            <w:left w:val="double" w:color="002060" w:sz="4" w:space="0"/>
            <w:bottom w:val="double" w:color="002060" w:sz="4" w:space="0"/>
            <w:right w:val="double" w:color="002060" w:sz="4" w:space="0"/>
            <w:insideH w:val="double" w:color="002060" w:sz="4" w:space="0"/>
            <w:insideV w:val="double" w:color="002060" w:sz="4" w:space="0"/>
          </w:tblBorders>
          <w:tblCellMar>
            <w:top w:w="0" w:type="dxa"/>
            <w:left w:w="108" w:type="dxa"/>
            <w:bottom w:w="0" w:type="dxa"/>
            <w:right w:w="108" w:type="dxa"/>
          </w:tblCellMar>
        </w:tblPrEx>
        <w:trPr>
          <w:trHeight w:val="680" w:hRule="exact"/>
          <w:jc w:val="center"/>
        </w:trPr>
        <w:tc>
          <w:tcPr>
            <w:tcW w:w="1037" w:type="dxa"/>
            <w:tcBorders>
              <w:tl2br w:val="nil"/>
              <w:tr2bl w:val="nil"/>
            </w:tcBorders>
            <w:shd w:val="clear" w:color="auto" w:fill="auto"/>
            <w:vAlign w:val="center"/>
          </w:tcPr>
          <w:p>
            <w:pPr>
              <w:jc w:val="center"/>
              <w:rPr>
                <w:rFonts w:ascii="仿宋" w:hAnsi="仿宋" w:eastAsia="仿宋" w:cstheme="minorBidi"/>
                <w:color w:val="000000"/>
                <w:sz w:val="24"/>
              </w:rPr>
            </w:pPr>
            <w:r>
              <w:rPr>
                <w:rFonts w:hint="eastAsia" w:ascii="仿宋" w:hAnsi="仿宋" w:eastAsia="仿宋" w:cstheme="minorBidi"/>
                <w:color w:val="000000"/>
                <w:sz w:val="24"/>
              </w:rPr>
              <w:t>1</w:t>
            </w:r>
            <w:r>
              <w:rPr>
                <w:rFonts w:ascii="仿宋" w:hAnsi="仿宋" w:eastAsia="仿宋" w:cstheme="minorBidi"/>
                <w:color w:val="000000"/>
                <w:sz w:val="24"/>
              </w:rPr>
              <w:t>7</w:t>
            </w:r>
          </w:p>
        </w:tc>
        <w:tc>
          <w:tcPr>
            <w:tcW w:w="3116" w:type="dxa"/>
            <w:tcBorders>
              <w:tl2br w:val="nil"/>
              <w:tr2bl w:val="nil"/>
            </w:tcBorders>
            <w:shd w:val="clear" w:color="auto" w:fill="auto"/>
            <w:vAlign w:val="center"/>
          </w:tcPr>
          <w:p>
            <w:pPr>
              <w:jc w:val="center"/>
              <w:rPr>
                <w:rFonts w:ascii="仿宋" w:hAnsi="仿宋" w:eastAsia="仿宋" w:cstheme="minorBidi"/>
                <w:color w:val="000000" w:themeColor="text1"/>
                <w:sz w:val="24"/>
                <w14:textFill>
                  <w14:solidFill>
                    <w14:schemeClr w14:val="tx1"/>
                  </w14:solidFill>
                </w14:textFill>
              </w:rPr>
            </w:pPr>
            <w:r>
              <w:rPr>
                <w:rFonts w:hint="eastAsia" w:ascii="仿宋" w:hAnsi="仿宋" w:eastAsia="仿宋" w:cstheme="minorBidi"/>
                <w:color w:val="000000" w:themeColor="text1"/>
                <w:sz w:val="24"/>
                <w14:textFill>
                  <w14:solidFill>
                    <w14:schemeClr w14:val="tx1"/>
                  </w14:solidFill>
                </w14:textFill>
              </w:rPr>
              <w:t>20</w:t>
            </w:r>
            <w:r>
              <w:rPr>
                <w:rFonts w:ascii="仿宋" w:hAnsi="仿宋" w:eastAsia="仿宋" w:cstheme="minorBidi"/>
                <w:color w:val="000000" w:themeColor="text1"/>
                <w:sz w:val="24"/>
                <w14:textFill>
                  <w14:solidFill>
                    <w14:schemeClr w14:val="tx1"/>
                  </w14:solidFill>
                </w14:textFill>
              </w:rPr>
              <w:t>20-2021</w:t>
            </w:r>
            <w:r>
              <w:rPr>
                <w:rFonts w:hint="eastAsia" w:ascii="仿宋" w:hAnsi="仿宋" w:eastAsia="仿宋" w:cstheme="minorBidi"/>
                <w:color w:val="000000" w:themeColor="text1"/>
                <w:sz w:val="24"/>
                <w14:textFill>
                  <w14:solidFill>
                    <w14:schemeClr w14:val="tx1"/>
                  </w14:solidFill>
                </w14:textFill>
              </w:rPr>
              <w:t>年度</w:t>
            </w:r>
            <w:r>
              <w:rPr>
                <w:rFonts w:ascii="仿宋" w:hAnsi="仿宋" w:eastAsia="仿宋" w:cstheme="minorBidi"/>
                <w:color w:val="000000" w:themeColor="text1"/>
                <w:sz w:val="24"/>
                <w14:textFill>
                  <w14:solidFill>
                    <w14:schemeClr w14:val="tx1"/>
                  </w14:solidFill>
                </w14:textFill>
              </w:rPr>
              <w:t>浙江班</w:t>
            </w:r>
          </w:p>
          <w:p>
            <w:pPr>
              <w:jc w:val="center"/>
              <w:rPr>
                <w:rFonts w:ascii="仿宋" w:hAnsi="仿宋" w:eastAsia="仿宋" w:cstheme="minorBidi"/>
                <w:color w:val="000000" w:themeColor="text1"/>
                <w:sz w:val="24"/>
                <w14:textFill>
                  <w14:solidFill>
                    <w14:schemeClr w14:val="tx1"/>
                  </w14:solidFill>
                </w14:textFill>
              </w:rPr>
            </w:pPr>
            <w:r>
              <w:rPr>
                <w:rFonts w:hint="eastAsia" w:ascii="仿宋" w:hAnsi="仿宋" w:eastAsia="仿宋" w:cstheme="minorBidi"/>
                <w:color w:val="000000" w:themeColor="text1"/>
                <w:sz w:val="24"/>
                <w14:textFill>
                  <w14:solidFill>
                    <w14:schemeClr w14:val="tx1"/>
                  </w14:solidFill>
                </w14:textFill>
              </w:rPr>
              <w:t>（领军1</w:t>
            </w:r>
            <w:r>
              <w:rPr>
                <w:rFonts w:ascii="仿宋" w:hAnsi="仿宋" w:eastAsia="仿宋" w:cstheme="minorBidi"/>
                <w:color w:val="000000" w:themeColor="text1"/>
                <w:sz w:val="24"/>
                <w14:textFill>
                  <w14:solidFill>
                    <w14:schemeClr w14:val="tx1"/>
                  </w14:solidFill>
                </w14:textFill>
              </w:rPr>
              <w:t>0</w:t>
            </w:r>
            <w:r>
              <w:rPr>
                <w:rFonts w:hint="eastAsia" w:ascii="仿宋" w:hAnsi="仿宋" w:eastAsia="仿宋" w:cstheme="minorBidi"/>
                <w:color w:val="000000" w:themeColor="text1"/>
                <w:sz w:val="24"/>
                <w14:textFill>
                  <w14:solidFill>
                    <w14:schemeClr w14:val="tx1"/>
                  </w14:solidFill>
                </w14:textFill>
              </w:rPr>
              <w:t>期）</w:t>
            </w:r>
          </w:p>
        </w:tc>
        <w:tc>
          <w:tcPr>
            <w:tcW w:w="2410" w:type="dxa"/>
            <w:tcBorders>
              <w:tl2br w:val="nil"/>
              <w:tr2bl w:val="nil"/>
            </w:tcBorders>
            <w:shd w:val="clear" w:color="auto" w:fill="auto"/>
            <w:vAlign w:val="center"/>
          </w:tcPr>
          <w:p>
            <w:pPr>
              <w:jc w:val="center"/>
              <w:rPr>
                <w:rFonts w:ascii="仿宋" w:hAnsi="仿宋" w:eastAsia="仿宋" w:cstheme="minorBidi"/>
                <w:color w:val="000000" w:themeColor="text1"/>
                <w:sz w:val="24"/>
                <w14:textFill>
                  <w14:solidFill>
                    <w14:schemeClr w14:val="tx1"/>
                  </w14:solidFill>
                </w14:textFill>
              </w:rPr>
            </w:pPr>
            <w:r>
              <w:rPr>
                <w:rFonts w:hint="eastAsia" w:ascii="仿宋" w:hAnsi="仿宋" w:eastAsia="仿宋" w:cstheme="minorBidi"/>
                <w:color w:val="000000" w:themeColor="text1"/>
                <w:sz w:val="24"/>
                <w14:textFill>
                  <w14:solidFill>
                    <w14:schemeClr w14:val="tx1"/>
                  </w14:solidFill>
                </w14:textFill>
              </w:rPr>
              <w:t>2</w:t>
            </w:r>
            <w:r>
              <w:rPr>
                <w:rFonts w:ascii="仿宋" w:hAnsi="仿宋" w:eastAsia="仿宋" w:cstheme="minorBidi"/>
                <w:color w:val="000000" w:themeColor="text1"/>
                <w:sz w:val="24"/>
                <w14:textFill>
                  <w14:solidFill>
                    <w14:schemeClr w14:val="tx1"/>
                  </w14:solidFill>
                </w14:textFill>
              </w:rPr>
              <w:t>020</w:t>
            </w:r>
            <w:r>
              <w:rPr>
                <w:rFonts w:hint="eastAsia" w:ascii="仿宋" w:hAnsi="仿宋" w:eastAsia="仿宋" w:cstheme="minorBidi"/>
                <w:color w:val="000000" w:themeColor="text1"/>
                <w:sz w:val="24"/>
                <w14:textFill>
                  <w14:solidFill>
                    <w14:schemeClr w14:val="tx1"/>
                  </w14:solidFill>
                </w14:textFill>
              </w:rPr>
              <w:t>年9月1</w:t>
            </w:r>
            <w:r>
              <w:rPr>
                <w:rFonts w:ascii="仿宋" w:hAnsi="仿宋" w:eastAsia="仿宋" w:cstheme="minorBidi"/>
                <w:color w:val="000000" w:themeColor="text1"/>
                <w:sz w:val="24"/>
                <w14:textFill>
                  <w14:solidFill>
                    <w14:schemeClr w14:val="tx1"/>
                  </w14:solidFill>
                </w14:textFill>
              </w:rPr>
              <w:t>2</w:t>
            </w:r>
            <w:r>
              <w:rPr>
                <w:rFonts w:hint="eastAsia" w:ascii="仿宋" w:hAnsi="仿宋" w:eastAsia="仿宋" w:cstheme="minorBidi"/>
                <w:color w:val="000000" w:themeColor="text1"/>
                <w:sz w:val="24"/>
                <w14:textFill>
                  <w14:solidFill>
                    <w14:schemeClr w14:val="tx1"/>
                  </w14:solidFill>
                </w14:textFill>
              </w:rPr>
              <w:t>日</w:t>
            </w:r>
          </w:p>
        </w:tc>
        <w:tc>
          <w:tcPr>
            <w:tcW w:w="1312" w:type="dxa"/>
            <w:tcBorders>
              <w:tl2br w:val="nil"/>
              <w:tr2bl w:val="nil"/>
            </w:tcBorders>
            <w:shd w:val="clear" w:color="auto" w:fill="auto"/>
            <w:vAlign w:val="center"/>
          </w:tcPr>
          <w:p>
            <w:pPr>
              <w:jc w:val="center"/>
              <w:rPr>
                <w:rFonts w:ascii="仿宋" w:hAnsi="仿宋" w:eastAsia="仿宋" w:cstheme="minorBidi"/>
                <w:color w:val="000000"/>
                <w:sz w:val="24"/>
              </w:rPr>
            </w:pPr>
            <w:r>
              <w:rPr>
                <w:rFonts w:ascii="仿宋" w:hAnsi="仿宋" w:eastAsia="仿宋" w:cstheme="minorBidi"/>
                <w:color w:val="000000"/>
                <w:sz w:val="24"/>
              </w:rPr>
              <w:t>51</w:t>
            </w:r>
          </w:p>
        </w:tc>
        <w:tc>
          <w:tcPr>
            <w:tcW w:w="1461" w:type="dxa"/>
            <w:tcBorders>
              <w:tl2br w:val="nil"/>
              <w:tr2bl w:val="nil"/>
            </w:tcBorders>
            <w:shd w:val="clear" w:color="auto" w:fill="auto"/>
            <w:vAlign w:val="center"/>
          </w:tcPr>
          <w:p>
            <w:pPr>
              <w:jc w:val="center"/>
              <w:rPr>
                <w:rFonts w:ascii="仿宋" w:hAnsi="仿宋" w:eastAsia="仿宋" w:cstheme="minorBidi"/>
                <w:color w:val="000000"/>
                <w:sz w:val="24"/>
              </w:rPr>
            </w:pPr>
            <w:r>
              <w:rPr>
                <w:rFonts w:hint="eastAsia" w:ascii="仿宋" w:hAnsi="仿宋" w:eastAsia="仿宋" w:cstheme="minorBidi"/>
                <w:color w:val="000000"/>
                <w:sz w:val="24"/>
              </w:rPr>
              <w:t>杭州</w:t>
            </w:r>
          </w:p>
        </w:tc>
      </w:tr>
      <w:tr>
        <w:tblPrEx>
          <w:tblBorders>
            <w:top w:val="double" w:color="002060" w:sz="4" w:space="0"/>
            <w:left w:val="double" w:color="002060" w:sz="4" w:space="0"/>
            <w:bottom w:val="double" w:color="002060" w:sz="4" w:space="0"/>
            <w:right w:val="double" w:color="002060" w:sz="4" w:space="0"/>
            <w:insideH w:val="double" w:color="002060" w:sz="4" w:space="0"/>
            <w:insideV w:val="double" w:color="002060" w:sz="4" w:space="0"/>
          </w:tblBorders>
          <w:tblCellMar>
            <w:top w:w="0" w:type="dxa"/>
            <w:left w:w="108" w:type="dxa"/>
            <w:bottom w:w="0" w:type="dxa"/>
            <w:right w:w="108" w:type="dxa"/>
          </w:tblCellMar>
        </w:tblPrEx>
        <w:trPr>
          <w:trHeight w:val="680" w:hRule="exact"/>
          <w:jc w:val="center"/>
        </w:trPr>
        <w:tc>
          <w:tcPr>
            <w:tcW w:w="1037" w:type="dxa"/>
            <w:tcBorders>
              <w:tl2br w:val="nil"/>
              <w:tr2bl w:val="nil"/>
            </w:tcBorders>
            <w:shd w:val="clear" w:color="auto" w:fill="auto"/>
            <w:vAlign w:val="center"/>
          </w:tcPr>
          <w:p>
            <w:pPr>
              <w:jc w:val="center"/>
              <w:rPr>
                <w:rFonts w:ascii="仿宋" w:hAnsi="仿宋" w:eastAsia="仿宋" w:cstheme="minorBidi"/>
                <w:color w:val="000000"/>
                <w:sz w:val="24"/>
              </w:rPr>
            </w:pPr>
            <w:r>
              <w:rPr>
                <w:rFonts w:hint="eastAsia" w:ascii="仿宋" w:hAnsi="仿宋" w:eastAsia="仿宋" w:cstheme="minorBidi"/>
                <w:color w:val="000000"/>
                <w:sz w:val="24"/>
              </w:rPr>
              <w:t>1</w:t>
            </w:r>
            <w:r>
              <w:rPr>
                <w:rFonts w:ascii="仿宋" w:hAnsi="仿宋" w:eastAsia="仿宋" w:cstheme="minorBidi"/>
                <w:color w:val="000000"/>
                <w:sz w:val="24"/>
              </w:rPr>
              <w:t>8</w:t>
            </w:r>
          </w:p>
        </w:tc>
        <w:tc>
          <w:tcPr>
            <w:tcW w:w="3116" w:type="dxa"/>
            <w:tcBorders>
              <w:tl2br w:val="nil"/>
              <w:tr2bl w:val="nil"/>
            </w:tcBorders>
            <w:shd w:val="clear" w:color="auto" w:fill="auto"/>
            <w:vAlign w:val="center"/>
          </w:tcPr>
          <w:p>
            <w:pPr>
              <w:jc w:val="center"/>
              <w:rPr>
                <w:rFonts w:ascii="仿宋" w:hAnsi="仿宋" w:eastAsia="仿宋" w:cstheme="minorBidi"/>
                <w:color w:val="000000" w:themeColor="text1"/>
                <w:sz w:val="24"/>
                <w14:textFill>
                  <w14:solidFill>
                    <w14:schemeClr w14:val="tx1"/>
                  </w14:solidFill>
                </w14:textFill>
              </w:rPr>
            </w:pPr>
            <w:r>
              <w:rPr>
                <w:rFonts w:hint="eastAsia" w:ascii="仿宋" w:hAnsi="仿宋" w:eastAsia="仿宋" w:cstheme="minorBidi"/>
                <w:color w:val="000000" w:themeColor="text1"/>
                <w:sz w:val="24"/>
                <w14:textFill>
                  <w14:solidFill>
                    <w14:schemeClr w14:val="tx1"/>
                  </w14:solidFill>
                </w14:textFill>
              </w:rPr>
              <w:t>20</w:t>
            </w:r>
            <w:r>
              <w:rPr>
                <w:rFonts w:ascii="仿宋" w:hAnsi="仿宋" w:eastAsia="仿宋" w:cstheme="minorBidi"/>
                <w:color w:val="000000" w:themeColor="text1"/>
                <w:sz w:val="24"/>
                <w14:textFill>
                  <w14:solidFill>
                    <w14:schemeClr w14:val="tx1"/>
                  </w14:solidFill>
                </w14:textFill>
              </w:rPr>
              <w:t>20-2021</w:t>
            </w:r>
            <w:r>
              <w:rPr>
                <w:rFonts w:hint="eastAsia" w:ascii="仿宋" w:hAnsi="仿宋" w:eastAsia="仿宋" w:cstheme="minorBidi"/>
                <w:color w:val="000000" w:themeColor="text1"/>
                <w:sz w:val="24"/>
                <w14:textFill>
                  <w14:solidFill>
                    <w14:schemeClr w14:val="tx1"/>
                  </w14:solidFill>
                </w14:textFill>
              </w:rPr>
              <w:t>年度</w:t>
            </w:r>
            <w:r>
              <w:rPr>
                <w:rFonts w:ascii="仿宋" w:hAnsi="仿宋" w:eastAsia="仿宋" w:cstheme="minorBidi"/>
                <w:color w:val="000000" w:themeColor="text1"/>
                <w:sz w:val="24"/>
                <w14:textFill>
                  <w14:solidFill>
                    <w14:schemeClr w14:val="tx1"/>
                  </w14:solidFill>
                </w14:textFill>
              </w:rPr>
              <w:t>浙江班</w:t>
            </w:r>
          </w:p>
          <w:p>
            <w:pPr>
              <w:jc w:val="center"/>
              <w:rPr>
                <w:rFonts w:ascii="仿宋" w:hAnsi="仿宋" w:eastAsia="仿宋" w:cstheme="minorBidi"/>
                <w:color w:val="000000" w:themeColor="text1"/>
                <w:sz w:val="24"/>
                <w14:textFill>
                  <w14:solidFill>
                    <w14:schemeClr w14:val="tx1"/>
                  </w14:solidFill>
                </w14:textFill>
              </w:rPr>
            </w:pPr>
            <w:r>
              <w:rPr>
                <w:rFonts w:hint="eastAsia" w:ascii="仿宋" w:hAnsi="仿宋" w:eastAsia="仿宋" w:cstheme="minorBidi"/>
                <w:color w:val="000000" w:themeColor="text1"/>
                <w:sz w:val="24"/>
                <w14:textFill>
                  <w14:solidFill>
                    <w14:schemeClr w14:val="tx1"/>
                  </w14:solidFill>
                </w14:textFill>
              </w:rPr>
              <w:t>（领军1</w:t>
            </w:r>
            <w:r>
              <w:rPr>
                <w:rFonts w:ascii="仿宋" w:hAnsi="仿宋" w:eastAsia="仿宋" w:cstheme="minorBidi"/>
                <w:color w:val="000000" w:themeColor="text1"/>
                <w:sz w:val="24"/>
                <w14:textFill>
                  <w14:solidFill>
                    <w14:schemeClr w14:val="tx1"/>
                  </w14:solidFill>
                </w14:textFill>
              </w:rPr>
              <w:t>1</w:t>
            </w:r>
            <w:r>
              <w:rPr>
                <w:rFonts w:hint="eastAsia" w:ascii="仿宋" w:hAnsi="仿宋" w:eastAsia="仿宋" w:cstheme="minorBidi"/>
                <w:color w:val="000000" w:themeColor="text1"/>
                <w:sz w:val="24"/>
                <w14:textFill>
                  <w14:solidFill>
                    <w14:schemeClr w14:val="tx1"/>
                  </w14:solidFill>
                </w14:textFill>
              </w:rPr>
              <w:t>期）</w:t>
            </w:r>
          </w:p>
        </w:tc>
        <w:tc>
          <w:tcPr>
            <w:tcW w:w="2410" w:type="dxa"/>
            <w:tcBorders>
              <w:tl2br w:val="nil"/>
              <w:tr2bl w:val="nil"/>
            </w:tcBorders>
            <w:shd w:val="clear" w:color="auto" w:fill="auto"/>
            <w:vAlign w:val="center"/>
          </w:tcPr>
          <w:p>
            <w:pPr>
              <w:jc w:val="center"/>
              <w:rPr>
                <w:rFonts w:ascii="仿宋" w:hAnsi="仿宋" w:eastAsia="仿宋" w:cstheme="minorBidi"/>
                <w:color w:val="000000" w:themeColor="text1"/>
                <w:sz w:val="24"/>
                <w14:textFill>
                  <w14:solidFill>
                    <w14:schemeClr w14:val="tx1"/>
                  </w14:solidFill>
                </w14:textFill>
              </w:rPr>
            </w:pPr>
            <w:r>
              <w:rPr>
                <w:rFonts w:hint="eastAsia" w:ascii="仿宋" w:hAnsi="仿宋" w:eastAsia="仿宋" w:cstheme="minorBidi"/>
                <w:color w:val="000000" w:themeColor="text1"/>
                <w:sz w:val="24"/>
                <w14:textFill>
                  <w14:solidFill>
                    <w14:schemeClr w14:val="tx1"/>
                  </w14:solidFill>
                </w14:textFill>
              </w:rPr>
              <w:t>2</w:t>
            </w:r>
            <w:r>
              <w:rPr>
                <w:rFonts w:ascii="仿宋" w:hAnsi="仿宋" w:eastAsia="仿宋" w:cstheme="minorBidi"/>
                <w:color w:val="000000" w:themeColor="text1"/>
                <w:sz w:val="24"/>
                <w14:textFill>
                  <w14:solidFill>
                    <w14:schemeClr w14:val="tx1"/>
                  </w14:solidFill>
                </w14:textFill>
              </w:rPr>
              <w:t>021</w:t>
            </w:r>
            <w:r>
              <w:rPr>
                <w:rFonts w:hint="eastAsia" w:ascii="仿宋" w:hAnsi="仿宋" w:eastAsia="仿宋" w:cstheme="minorBidi"/>
                <w:color w:val="000000" w:themeColor="text1"/>
                <w:sz w:val="24"/>
                <w14:textFill>
                  <w14:solidFill>
                    <w14:schemeClr w14:val="tx1"/>
                  </w14:solidFill>
                </w14:textFill>
              </w:rPr>
              <w:t>年4月1</w:t>
            </w:r>
            <w:r>
              <w:rPr>
                <w:rFonts w:ascii="仿宋" w:hAnsi="仿宋" w:eastAsia="仿宋" w:cstheme="minorBidi"/>
                <w:color w:val="000000" w:themeColor="text1"/>
                <w:sz w:val="24"/>
                <w14:textFill>
                  <w14:solidFill>
                    <w14:schemeClr w14:val="tx1"/>
                  </w14:solidFill>
                </w14:textFill>
              </w:rPr>
              <w:t>0</w:t>
            </w:r>
            <w:r>
              <w:rPr>
                <w:rFonts w:hint="eastAsia" w:ascii="仿宋" w:hAnsi="仿宋" w:eastAsia="仿宋" w:cstheme="minorBidi"/>
                <w:color w:val="000000" w:themeColor="text1"/>
                <w:sz w:val="24"/>
                <w14:textFill>
                  <w14:solidFill>
                    <w14:schemeClr w14:val="tx1"/>
                  </w14:solidFill>
                </w14:textFill>
              </w:rPr>
              <w:t>日</w:t>
            </w:r>
          </w:p>
        </w:tc>
        <w:tc>
          <w:tcPr>
            <w:tcW w:w="1312" w:type="dxa"/>
            <w:tcBorders>
              <w:tl2br w:val="nil"/>
              <w:tr2bl w:val="nil"/>
            </w:tcBorders>
            <w:shd w:val="clear" w:color="auto" w:fill="auto"/>
            <w:vAlign w:val="center"/>
          </w:tcPr>
          <w:p>
            <w:pPr>
              <w:jc w:val="center"/>
              <w:rPr>
                <w:rFonts w:ascii="仿宋" w:hAnsi="仿宋" w:eastAsia="仿宋" w:cstheme="minorBidi"/>
                <w:color w:val="000000"/>
                <w:sz w:val="24"/>
              </w:rPr>
            </w:pPr>
            <w:r>
              <w:rPr>
                <w:rFonts w:ascii="仿宋" w:hAnsi="仿宋" w:eastAsia="仿宋" w:cstheme="minorBidi"/>
                <w:color w:val="000000"/>
                <w:sz w:val="24"/>
              </w:rPr>
              <w:t>32</w:t>
            </w:r>
          </w:p>
        </w:tc>
        <w:tc>
          <w:tcPr>
            <w:tcW w:w="1461" w:type="dxa"/>
            <w:tcBorders>
              <w:tl2br w:val="nil"/>
              <w:tr2bl w:val="nil"/>
            </w:tcBorders>
            <w:shd w:val="clear" w:color="auto" w:fill="auto"/>
            <w:vAlign w:val="center"/>
          </w:tcPr>
          <w:p>
            <w:pPr>
              <w:jc w:val="center"/>
              <w:rPr>
                <w:rFonts w:ascii="仿宋" w:hAnsi="仿宋" w:eastAsia="仿宋" w:cstheme="minorBidi"/>
                <w:color w:val="000000"/>
                <w:sz w:val="24"/>
              </w:rPr>
            </w:pPr>
            <w:r>
              <w:rPr>
                <w:rFonts w:hint="eastAsia" w:ascii="仿宋" w:hAnsi="仿宋" w:eastAsia="仿宋" w:cstheme="minorBidi"/>
                <w:color w:val="000000"/>
                <w:sz w:val="24"/>
              </w:rPr>
              <w:t>杭州</w:t>
            </w:r>
          </w:p>
        </w:tc>
      </w:tr>
      <w:tr>
        <w:tblPrEx>
          <w:tblBorders>
            <w:top w:val="double" w:color="002060" w:sz="4" w:space="0"/>
            <w:left w:val="double" w:color="002060" w:sz="4" w:space="0"/>
            <w:bottom w:val="double" w:color="002060" w:sz="4" w:space="0"/>
            <w:right w:val="double" w:color="002060" w:sz="4" w:space="0"/>
            <w:insideH w:val="double" w:color="002060" w:sz="4" w:space="0"/>
            <w:insideV w:val="double" w:color="002060" w:sz="4" w:space="0"/>
          </w:tblBorders>
          <w:tblCellMar>
            <w:top w:w="0" w:type="dxa"/>
            <w:left w:w="108" w:type="dxa"/>
            <w:bottom w:w="0" w:type="dxa"/>
            <w:right w:w="108" w:type="dxa"/>
          </w:tblCellMar>
        </w:tblPrEx>
        <w:trPr>
          <w:trHeight w:val="680" w:hRule="exact"/>
          <w:jc w:val="center"/>
        </w:trPr>
        <w:tc>
          <w:tcPr>
            <w:tcW w:w="1037" w:type="dxa"/>
            <w:tcBorders>
              <w:tl2br w:val="nil"/>
              <w:tr2bl w:val="nil"/>
            </w:tcBorders>
            <w:shd w:val="clear" w:color="auto" w:fill="auto"/>
            <w:vAlign w:val="center"/>
          </w:tcPr>
          <w:p>
            <w:pPr>
              <w:jc w:val="center"/>
              <w:rPr>
                <w:rFonts w:ascii="仿宋" w:hAnsi="仿宋" w:eastAsia="仿宋" w:cstheme="minorBidi"/>
                <w:color w:val="000000"/>
                <w:sz w:val="24"/>
              </w:rPr>
            </w:pPr>
            <w:r>
              <w:rPr>
                <w:rFonts w:hint="eastAsia" w:ascii="仿宋" w:hAnsi="仿宋" w:eastAsia="仿宋" w:cstheme="minorBidi"/>
                <w:color w:val="000000"/>
                <w:sz w:val="24"/>
              </w:rPr>
              <w:t>1</w:t>
            </w:r>
            <w:r>
              <w:rPr>
                <w:rFonts w:ascii="仿宋" w:hAnsi="仿宋" w:eastAsia="仿宋" w:cstheme="minorBidi"/>
                <w:color w:val="000000"/>
                <w:sz w:val="24"/>
              </w:rPr>
              <w:t>9</w:t>
            </w:r>
          </w:p>
        </w:tc>
        <w:tc>
          <w:tcPr>
            <w:tcW w:w="3116" w:type="dxa"/>
            <w:tcBorders>
              <w:tl2br w:val="nil"/>
              <w:tr2bl w:val="nil"/>
            </w:tcBorders>
            <w:shd w:val="clear" w:color="auto" w:fill="auto"/>
            <w:vAlign w:val="center"/>
          </w:tcPr>
          <w:p>
            <w:pPr>
              <w:jc w:val="center"/>
              <w:rPr>
                <w:rFonts w:ascii="仿宋" w:hAnsi="仿宋" w:eastAsia="仿宋" w:cstheme="minorBidi"/>
                <w:color w:val="000000" w:themeColor="text1"/>
                <w:sz w:val="24"/>
                <w14:textFill>
                  <w14:solidFill>
                    <w14:schemeClr w14:val="tx1"/>
                  </w14:solidFill>
                </w14:textFill>
              </w:rPr>
            </w:pPr>
            <w:r>
              <w:rPr>
                <w:rFonts w:hint="eastAsia" w:ascii="仿宋" w:hAnsi="仿宋" w:eastAsia="仿宋" w:cstheme="minorBidi"/>
                <w:color w:val="000000" w:themeColor="text1"/>
                <w:sz w:val="24"/>
                <w14:textFill>
                  <w14:solidFill>
                    <w14:schemeClr w14:val="tx1"/>
                  </w14:solidFill>
                </w14:textFill>
              </w:rPr>
              <w:t>2</w:t>
            </w:r>
            <w:r>
              <w:rPr>
                <w:rFonts w:ascii="仿宋" w:hAnsi="仿宋" w:eastAsia="仿宋" w:cstheme="minorBidi"/>
                <w:color w:val="000000" w:themeColor="text1"/>
                <w:sz w:val="24"/>
                <w14:textFill>
                  <w14:solidFill>
                    <w14:schemeClr w14:val="tx1"/>
                  </w14:solidFill>
                </w14:textFill>
              </w:rPr>
              <w:t>021</w:t>
            </w:r>
            <w:r>
              <w:rPr>
                <w:rFonts w:hint="eastAsia" w:ascii="仿宋" w:hAnsi="仿宋" w:eastAsia="仿宋" w:cstheme="minorBidi"/>
                <w:color w:val="000000" w:themeColor="text1"/>
                <w:sz w:val="24"/>
                <w14:textFill>
                  <w14:solidFill>
                    <w14:schemeClr w14:val="tx1"/>
                  </w14:solidFill>
                </w14:textFill>
              </w:rPr>
              <w:t>-</w:t>
            </w:r>
            <w:r>
              <w:rPr>
                <w:rFonts w:ascii="仿宋" w:hAnsi="仿宋" w:eastAsia="仿宋" w:cstheme="minorBidi"/>
                <w:color w:val="000000" w:themeColor="text1"/>
                <w:sz w:val="24"/>
                <w14:textFill>
                  <w14:solidFill>
                    <w14:schemeClr w14:val="tx1"/>
                  </w14:solidFill>
                </w14:textFill>
              </w:rPr>
              <w:t>2022</w:t>
            </w:r>
            <w:r>
              <w:rPr>
                <w:rFonts w:hint="eastAsia" w:ascii="仿宋" w:hAnsi="仿宋" w:eastAsia="仿宋" w:cstheme="minorBidi"/>
                <w:color w:val="000000" w:themeColor="text1"/>
                <w:sz w:val="24"/>
                <w14:textFill>
                  <w14:solidFill>
                    <w14:schemeClr w14:val="tx1"/>
                  </w14:solidFill>
                </w14:textFill>
              </w:rPr>
              <w:t>年度浙江班</w:t>
            </w:r>
          </w:p>
          <w:p>
            <w:pPr>
              <w:jc w:val="center"/>
              <w:rPr>
                <w:rFonts w:ascii="仿宋" w:hAnsi="仿宋" w:eastAsia="仿宋" w:cstheme="minorBidi"/>
                <w:color w:val="000000" w:themeColor="text1"/>
                <w:sz w:val="24"/>
                <w14:textFill>
                  <w14:solidFill>
                    <w14:schemeClr w14:val="tx1"/>
                  </w14:solidFill>
                </w14:textFill>
              </w:rPr>
            </w:pPr>
            <w:r>
              <w:rPr>
                <w:rFonts w:hint="eastAsia" w:ascii="仿宋" w:hAnsi="仿宋" w:eastAsia="仿宋" w:cstheme="minorBidi"/>
                <w:color w:val="000000" w:themeColor="text1"/>
                <w:sz w:val="24"/>
                <w14:textFill>
                  <w14:solidFill>
                    <w14:schemeClr w14:val="tx1"/>
                  </w14:solidFill>
                </w14:textFill>
              </w:rPr>
              <w:t>（领军1</w:t>
            </w:r>
            <w:r>
              <w:rPr>
                <w:rFonts w:ascii="仿宋" w:hAnsi="仿宋" w:eastAsia="仿宋" w:cstheme="minorBidi"/>
                <w:color w:val="000000" w:themeColor="text1"/>
                <w:sz w:val="24"/>
                <w14:textFill>
                  <w14:solidFill>
                    <w14:schemeClr w14:val="tx1"/>
                  </w14:solidFill>
                </w14:textFill>
              </w:rPr>
              <w:t>2</w:t>
            </w:r>
            <w:r>
              <w:rPr>
                <w:rFonts w:hint="eastAsia" w:ascii="仿宋" w:hAnsi="仿宋" w:eastAsia="仿宋" w:cstheme="minorBidi"/>
                <w:color w:val="000000" w:themeColor="text1"/>
                <w:sz w:val="24"/>
                <w14:textFill>
                  <w14:solidFill>
                    <w14:schemeClr w14:val="tx1"/>
                  </w14:solidFill>
                </w14:textFill>
              </w:rPr>
              <w:t>期）</w:t>
            </w:r>
          </w:p>
        </w:tc>
        <w:tc>
          <w:tcPr>
            <w:tcW w:w="2410" w:type="dxa"/>
            <w:tcBorders>
              <w:tl2br w:val="nil"/>
              <w:tr2bl w:val="nil"/>
            </w:tcBorders>
            <w:shd w:val="clear" w:color="auto" w:fill="auto"/>
            <w:vAlign w:val="center"/>
          </w:tcPr>
          <w:p>
            <w:pPr>
              <w:jc w:val="center"/>
              <w:rPr>
                <w:rFonts w:ascii="仿宋" w:hAnsi="仿宋" w:eastAsia="仿宋" w:cstheme="minorBidi"/>
                <w:color w:val="000000" w:themeColor="text1"/>
                <w:sz w:val="24"/>
                <w14:textFill>
                  <w14:solidFill>
                    <w14:schemeClr w14:val="tx1"/>
                  </w14:solidFill>
                </w14:textFill>
              </w:rPr>
            </w:pPr>
            <w:r>
              <w:rPr>
                <w:rFonts w:hint="eastAsia" w:ascii="仿宋" w:hAnsi="仿宋" w:eastAsia="仿宋" w:cstheme="minorBidi"/>
                <w:color w:val="000000" w:themeColor="text1"/>
                <w:sz w:val="24"/>
                <w14:textFill>
                  <w14:solidFill>
                    <w14:schemeClr w14:val="tx1"/>
                  </w14:solidFill>
                </w14:textFill>
              </w:rPr>
              <w:t>2</w:t>
            </w:r>
            <w:r>
              <w:rPr>
                <w:rFonts w:ascii="仿宋" w:hAnsi="仿宋" w:eastAsia="仿宋" w:cstheme="minorBidi"/>
                <w:color w:val="000000" w:themeColor="text1"/>
                <w:sz w:val="24"/>
                <w14:textFill>
                  <w14:solidFill>
                    <w14:schemeClr w14:val="tx1"/>
                  </w14:solidFill>
                </w14:textFill>
              </w:rPr>
              <w:t>022</w:t>
            </w:r>
            <w:r>
              <w:rPr>
                <w:rFonts w:hint="eastAsia" w:ascii="仿宋" w:hAnsi="仿宋" w:eastAsia="仿宋" w:cstheme="minorBidi"/>
                <w:color w:val="000000" w:themeColor="text1"/>
                <w:sz w:val="24"/>
                <w14:textFill>
                  <w14:solidFill>
                    <w14:schemeClr w14:val="tx1"/>
                  </w14:solidFill>
                </w14:textFill>
              </w:rPr>
              <w:t>年5月2</w:t>
            </w:r>
            <w:r>
              <w:rPr>
                <w:rFonts w:ascii="仿宋" w:hAnsi="仿宋" w:eastAsia="仿宋" w:cstheme="minorBidi"/>
                <w:color w:val="000000" w:themeColor="text1"/>
                <w:sz w:val="24"/>
                <w14:textFill>
                  <w14:solidFill>
                    <w14:schemeClr w14:val="tx1"/>
                  </w14:solidFill>
                </w14:textFill>
              </w:rPr>
              <w:t>1</w:t>
            </w:r>
            <w:r>
              <w:rPr>
                <w:rFonts w:hint="eastAsia" w:ascii="仿宋" w:hAnsi="仿宋" w:eastAsia="仿宋" w:cstheme="minorBidi"/>
                <w:color w:val="000000" w:themeColor="text1"/>
                <w:sz w:val="24"/>
                <w14:textFill>
                  <w14:solidFill>
                    <w14:schemeClr w14:val="tx1"/>
                  </w14:solidFill>
                </w14:textFill>
              </w:rPr>
              <w:t>日</w:t>
            </w:r>
          </w:p>
        </w:tc>
        <w:tc>
          <w:tcPr>
            <w:tcW w:w="1312" w:type="dxa"/>
            <w:tcBorders>
              <w:tl2br w:val="nil"/>
              <w:tr2bl w:val="nil"/>
            </w:tcBorders>
            <w:shd w:val="clear" w:color="auto" w:fill="auto"/>
            <w:vAlign w:val="center"/>
          </w:tcPr>
          <w:p>
            <w:pPr>
              <w:jc w:val="center"/>
              <w:rPr>
                <w:rFonts w:ascii="仿宋" w:hAnsi="仿宋" w:eastAsia="仿宋" w:cstheme="minorBidi"/>
                <w:color w:val="000000"/>
                <w:sz w:val="24"/>
              </w:rPr>
            </w:pPr>
            <w:r>
              <w:rPr>
                <w:rFonts w:hint="eastAsia" w:ascii="仿宋" w:hAnsi="仿宋" w:eastAsia="仿宋" w:cstheme="minorBidi"/>
                <w:color w:val="000000"/>
                <w:sz w:val="24"/>
              </w:rPr>
              <w:t>35</w:t>
            </w:r>
          </w:p>
        </w:tc>
        <w:tc>
          <w:tcPr>
            <w:tcW w:w="1461" w:type="dxa"/>
            <w:tcBorders>
              <w:tl2br w:val="nil"/>
              <w:tr2bl w:val="nil"/>
            </w:tcBorders>
            <w:shd w:val="clear" w:color="auto" w:fill="auto"/>
            <w:vAlign w:val="center"/>
          </w:tcPr>
          <w:p>
            <w:pPr>
              <w:jc w:val="center"/>
              <w:rPr>
                <w:rFonts w:ascii="仿宋" w:hAnsi="仿宋" w:eastAsia="仿宋" w:cstheme="minorBidi"/>
                <w:color w:val="000000"/>
                <w:sz w:val="24"/>
              </w:rPr>
            </w:pPr>
            <w:r>
              <w:rPr>
                <w:rFonts w:hint="eastAsia" w:ascii="仿宋" w:hAnsi="仿宋" w:eastAsia="仿宋" w:cstheme="minorBidi"/>
                <w:color w:val="000000"/>
                <w:sz w:val="24"/>
              </w:rPr>
              <w:t>杭州</w:t>
            </w:r>
          </w:p>
        </w:tc>
      </w:tr>
    </w:tbl>
    <w:p>
      <w:pPr>
        <w:spacing w:line="560" w:lineRule="exact"/>
        <w:ind w:firstLine="480" w:firstLineChars="200"/>
        <w:rPr>
          <w:rFonts w:ascii="仿宋" w:hAnsi="仿宋" w:eastAsia="仿宋" w:cs="微软雅黑"/>
          <w:sz w:val="24"/>
        </w:rPr>
      </w:pPr>
      <w:r>
        <w:rPr>
          <w:rFonts w:hint="eastAsia" w:ascii="仿宋" w:hAnsi="仿宋" w:eastAsia="仿宋" w:cs="微软雅黑"/>
          <w:sz w:val="24"/>
        </w:rPr>
        <w:t>先导</w:t>
      </w:r>
      <w:r>
        <w:rPr>
          <w:rFonts w:ascii="仿宋" w:hAnsi="仿宋" w:eastAsia="仿宋" w:cs="微软雅黑"/>
          <w:sz w:val="24"/>
        </w:rPr>
        <w:t>为</w:t>
      </w:r>
      <w:r>
        <w:rPr>
          <w:rFonts w:hint="eastAsia" w:ascii="仿宋" w:hAnsi="仿宋" w:eastAsia="仿宋" w:cs="微软雅黑"/>
          <w:sz w:val="24"/>
        </w:rPr>
        <w:t>领</w:t>
      </w:r>
      <w:r>
        <w:rPr>
          <w:rFonts w:ascii="仿宋" w:hAnsi="仿宋" w:eastAsia="仿宋" w:cs="微软雅黑"/>
          <w:sz w:val="24"/>
        </w:rPr>
        <w:t>，</w:t>
      </w:r>
      <w:r>
        <w:rPr>
          <w:rFonts w:hint="eastAsia" w:ascii="仿宋" w:hAnsi="仿宋" w:eastAsia="仿宋" w:cs="微软雅黑"/>
          <w:sz w:val="24"/>
        </w:rPr>
        <w:t>众合</w:t>
      </w:r>
      <w:r>
        <w:rPr>
          <w:rFonts w:ascii="仿宋" w:hAnsi="仿宋" w:eastAsia="仿宋" w:cs="微软雅黑"/>
          <w:sz w:val="24"/>
        </w:rPr>
        <w:t>成军，</w:t>
      </w:r>
      <w:r>
        <w:rPr>
          <w:rFonts w:hint="eastAsia" w:ascii="仿宋" w:hAnsi="仿宋" w:eastAsia="仿宋" w:cs="微软雅黑"/>
          <w:sz w:val="24"/>
        </w:rPr>
        <w:t>聚是一团火</w:t>
      </w:r>
      <w:r>
        <w:rPr>
          <w:rFonts w:ascii="仿宋" w:hAnsi="仿宋" w:eastAsia="仿宋" w:cs="微软雅黑"/>
          <w:sz w:val="24"/>
        </w:rPr>
        <w:t>，散是满天星</w:t>
      </w:r>
      <w:r>
        <w:rPr>
          <w:rFonts w:hint="eastAsia" w:ascii="仿宋" w:hAnsi="仿宋" w:eastAsia="仿宋" w:cs="微软雅黑"/>
          <w:sz w:val="24"/>
        </w:rPr>
        <w:t>，</w:t>
      </w:r>
      <w:r>
        <w:rPr>
          <w:rFonts w:ascii="仿宋" w:hAnsi="仿宋" w:eastAsia="仿宋" w:cs="微软雅黑"/>
          <w:sz w:val="24"/>
        </w:rPr>
        <w:t>领军路上，一路前行！</w:t>
      </w:r>
    </w:p>
    <w:p>
      <w:pPr>
        <w:widowControl/>
        <w:rPr>
          <w:rFonts w:ascii="黑体" w:hAnsi="黑体" w:eastAsia="黑体"/>
          <w:sz w:val="24"/>
        </w:rPr>
      </w:pPr>
    </w:p>
    <w:p>
      <w:pPr>
        <w:widowControl/>
        <w:jc w:val="center"/>
        <w:rPr>
          <w:rFonts w:ascii="黑体" w:hAnsi="黑体" w:eastAsia="黑体"/>
          <w:sz w:val="32"/>
          <w:szCs w:val="32"/>
        </w:rPr>
      </w:pPr>
      <w:r>
        <w:rPr>
          <w:rFonts w:hint="eastAsia" w:ascii="黑体" w:hAnsi="黑体" w:eastAsia="黑体"/>
          <w:sz w:val="32"/>
          <w:szCs w:val="32"/>
        </w:rPr>
        <w:br w:type="page"/>
      </w:r>
    </w:p>
    <w:p>
      <w:pPr>
        <w:widowControl/>
        <w:jc w:val="center"/>
        <w:rPr>
          <w:rFonts w:ascii="仿宋" w:hAnsi="仿宋" w:eastAsia="仿宋" w:cs="微软雅黑"/>
          <w:sz w:val="24"/>
        </w:rPr>
      </w:pPr>
      <w:r>
        <w:rPr>
          <w:rFonts w:hint="eastAsia" w:ascii="黑体" w:hAnsi="黑体" w:eastAsia="黑体"/>
          <w:sz w:val="32"/>
          <w:szCs w:val="32"/>
        </w:rPr>
        <w:t>领 军 人 才 学 员 选 拔 表</w:t>
      </w:r>
    </w:p>
    <w:tbl>
      <w:tblPr>
        <w:tblStyle w:val="14"/>
        <w:tblpPr w:leftFromText="180" w:rightFromText="180" w:vertAnchor="text" w:horzAnchor="margin" w:tblpXSpec="center" w:tblpY="112"/>
        <w:tblW w:w="9857" w:type="dxa"/>
        <w:tblInd w:w="0" w:type="dxa"/>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1740"/>
        <w:gridCol w:w="289"/>
        <w:gridCol w:w="1450"/>
        <w:gridCol w:w="545"/>
        <w:gridCol w:w="670"/>
        <w:gridCol w:w="234"/>
        <w:gridCol w:w="545"/>
        <w:gridCol w:w="470"/>
        <w:gridCol w:w="109"/>
        <w:gridCol w:w="760"/>
        <w:gridCol w:w="255"/>
        <w:gridCol w:w="616"/>
        <w:gridCol w:w="255"/>
        <w:gridCol w:w="1919"/>
      </w:tblGrid>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740" w:type="dxa"/>
            <w:vAlign w:val="center"/>
          </w:tcPr>
          <w:p>
            <w:pPr>
              <w:jc w:val="center"/>
              <w:rPr>
                <w:rFonts w:ascii="宋体" w:hAnsi="宋体"/>
                <w:sz w:val="18"/>
                <w:szCs w:val="18"/>
              </w:rPr>
            </w:pPr>
            <w:r>
              <w:rPr>
                <w:rFonts w:hint="eastAsia" w:ascii="宋体" w:hAnsi="宋体"/>
                <w:sz w:val="18"/>
                <w:szCs w:val="18"/>
              </w:rPr>
              <w:t>姓    名</w:t>
            </w:r>
          </w:p>
        </w:tc>
        <w:tc>
          <w:tcPr>
            <w:tcW w:w="1739" w:type="dxa"/>
            <w:gridSpan w:val="2"/>
            <w:vAlign w:val="center"/>
          </w:tcPr>
          <w:p>
            <w:pPr>
              <w:jc w:val="left"/>
              <w:rPr>
                <w:rFonts w:ascii="宋体" w:hAnsi="宋体"/>
                <w:sz w:val="18"/>
                <w:szCs w:val="18"/>
              </w:rPr>
            </w:pPr>
          </w:p>
        </w:tc>
        <w:tc>
          <w:tcPr>
            <w:tcW w:w="1449" w:type="dxa"/>
            <w:gridSpan w:val="3"/>
            <w:vAlign w:val="center"/>
          </w:tcPr>
          <w:p>
            <w:pPr>
              <w:jc w:val="center"/>
              <w:rPr>
                <w:rFonts w:ascii="宋体" w:hAnsi="宋体"/>
                <w:sz w:val="18"/>
                <w:szCs w:val="18"/>
              </w:rPr>
            </w:pPr>
            <w:r>
              <w:rPr>
                <w:rFonts w:hint="eastAsia" w:ascii="宋体" w:hAnsi="宋体"/>
                <w:sz w:val="18"/>
                <w:szCs w:val="18"/>
              </w:rPr>
              <w:t>性    别</w:t>
            </w:r>
          </w:p>
        </w:tc>
        <w:tc>
          <w:tcPr>
            <w:tcW w:w="1015" w:type="dxa"/>
            <w:gridSpan w:val="2"/>
            <w:vAlign w:val="center"/>
          </w:tcPr>
          <w:p>
            <w:pPr>
              <w:jc w:val="left"/>
              <w:rPr>
                <w:rFonts w:ascii="宋体" w:hAnsi="宋体"/>
                <w:sz w:val="18"/>
                <w:szCs w:val="18"/>
              </w:rPr>
            </w:pPr>
          </w:p>
        </w:tc>
        <w:tc>
          <w:tcPr>
            <w:tcW w:w="869" w:type="dxa"/>
            <w:gridSpan w:val="2"/>
            <w:vAlign w:val="center"/>
          </w:tcPr>
          <w:p>
            <w:pPr>
              <w:jc w:val="center"/>
              <w:rPr>
                <w:rFonts w:ascii="宋体" w:hAnsi="宋体"/>
                <w:sz w:val="18"/>
                <w:szCs w:val="18"/>
              </w:rPr>
            </w:pPr>
            <w:r>
              <w:rPr>
                <w:rFonts w:hint="eastAsia" w:ascii="宋体" w:hAnsi="宋体"/>
                <w:sz w:val="18"/>
                <w:szCs w:val="18"/>
              </w:rPr>
              <w:t>民 族</w:t>
            </w:r>
          </w:p>
        </w:tc>
        <w:tc>
          <w:tcPr>
            <w:tcW w:w="871" w:type="dxa"/>
            <w:gridSpan w:val="2"/>
            <w:vAlign w:val="center"/>
          </w:tcPr>
          <w:p>
            <w:pPr>
              <w:jc w:val="left"/>
              <w:rPr>
                <w:rFonts w:ascii="宋体" w:hAnsi="宋体"/>
                <w:sz w:val="18"/>
                <w:szCs w:val="18"/>
              </w:rPr>
            </w:pPr>
          </w:p>
        </w:tc>
        <w:tc>
          <w:tcPr>
            <w:tcW w:w="2174" w:type="dxa"/>
            <w:gridSpan w:val="2"/>
            <w:vMerge w:val="restart"/>
            <w:vAlign w:val="center"/>
          </w:tcPr>
          <w:p>
            <w:pPr>
              <w:jc w:val="center"/>
              <w:rPr>
                <w:rFonts w:ascii="宋体" w:hAnsi="宋体"/>
                <w:sz w:val="18"/>
                <w:szCs w:val="18"/>
              </w:rPr>
            </w:pPr>
            <w:r>
              <w:rPr>
                <w:rFonts w:hint="eastAsia" w:ascii="宋体" w:hAnsi="宋体"/>
                <w:sz w:val="18"/>
                <w:szCs w:val="18"/>
              </w:rPr>
              <w:t>照片</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740" w:type="dxa"/>
            <w:vAlign w:val="center"/>
          </w:tcPr>
          <w:p>
            <w:pPr>
              <w:jc w:val="center"/>
              <w:rPr>
                <w:rFonts w:ascii="宋体" w:hAnsi="宋体"/>
                <w:sz w:val="18"/>
                <w:szCs w:val="18"/>
              </w:rPr>
            </w:pPr>
            <w:r>
              <w:rPr>
                <w:rFonts w:hint="eastAsia" w:ascii="宋体" w:hAnsi="宋体"/>
                <w:sz w:val="18"/>
                <w:szCs w:val="18"/>
              </w:rPr>
              <w:t>出生日期</w:t>
            </w:r>
          </w:p>
        </w:tc>
        <w:tc>
          <w:tcPr>
            <w:tcW w:w="1739" w:type="dxa"/>
            <w:gridSpan w:val="2"/>
            <w:vAlign w:val="center"/>
          </w:tcPr>
          <w:p>
            <w:pPr>
              <w:jc w:val="left"/>
              <w:rPr>
                <w:rFonts w:ascii="宋体" w:hAnsi="宋体"/>
                <w:sz w:val="18"/>
                <w:szCs w:val="18"/>
              </w:rPr>
            </w:pPr>
          </w:p>
        </w:tc>
        <w:tc>
          <w:tcPr>
            <w:tcW w:w="1449" w:type="dxa"/>
            <w:gridSpan w:val="3"/>
            <w:vAlign w:val="center"/>
          </w:tcPr>
          <w:p>
            <w:pPr>
              <w:jc w:val="center"/>
              <w:rPr>
                <w:rFonts w:ascii="宋体" w:hAnsi="宋体"/>
                <w:sz w:val="18"/>
                <w:szCs w:val="18"/>
              </w:rPr>
            </w:pPr>
            <w:r>
              <w:rPr>
                <w:rFonts w:hint="eastAsia" w:ascii="宋体" w:hAnsi="宋体"/>
                <w:sz w:val="18"/>
                <w:szCs w:val="18"/>
              </w:rPr>
              <w:t>手    机</w:t>
            </w:r>
          </w:p>
        </w:tc>
        <w:tc>
          <w:tcPr>
            <w:tcW w:w="2755" w:type="dxa"/>
            <w:gridSpan w:val="6"/>
            <w:vAlign w:val="center"/>
          </w:tcPr>
          <w:p>
            <w:pPr>
              <w:jc w:val="left"/>
              <w:rPr>
                <w:rFonts w:ascii="宋体" w:hAnsi="宋体"/>
                <w:sz w:val="18"/>
                <w:szCs w:val="18"/>
              </w:rPr>
            </w:pPr>
          </w:p>
        </w:tc>
        <w:tc>
          <w:tcPr>
            <w:tcW w:w="2174" w:type="dxa"/>
            <w:gridSpan w:val="2"/>
            <w:vMerge w:val="continue"/>
            <w:vAlign w:val="center"/>
          </w:tcPr>
          <w:p>
            <w:pPr>
              <w:ind w:firstLine="360"/>
              <w:jc w:val="left"/>
              <w:rPr>
                <w:rFonts w:ascii="宋体" w:hAnsi="宋体"/>
                <w:sz w:val="18"/>
                <w:szCs w:val="18"/>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740" w:type="dxa"/>
            <w:vAlign w:val="center"/>
          </w:tcPr>
          <w:p>
            <w:pPr>
              <w:jc w:val="center"/>
              <w:rPr>
                <w:rFonts w:ascii="宋体" w:hAnsi="宋体"/>
                <w:sz w:val="18"/>
                <w:szCs w:val="18"/>
              </w:rPr>
            </w:pPr>
            <w:r>
              <w:rPr>
                <w:rFonts w:hint="eastAsia" w:ascii="宋体" w:hAnsi="宋体"/>
                <w:sz w:val="18"/>
                <w:szCs w:val="18"/>
              </w:rPr>
              <w:t>政治面貌</w:t>
            </w:r>
          </w:p>
        </w:tc>
        <w:tc>
          <w:tcPr>
            <w:tcW w:w="1739" w:type="dxa"/>
            <w:gridSpan w:val="2"/>
            <w:vAlign w:val="center"/>
          </w:tcPr>
          <w:p>
            <w:pPr>
              <w:jc w:val="left"/>
              <w:rPr>
                <w:rFonts w:ascii="宋体" w:hAnsi="宋体"/>
                <w:sz w:val="18"/>
                <w:szCs w:val="18"/>
              </w:rPr>
            </w:pPr>
          </w:p>
        </w:tc>
        <w:tc>
          <w:tcPr>
            <w:tcW w:w="1449" w:type="dxa"/>
            <w:gridSpan w:val="3"/>
            <w:vAlign w:val="center"/>
          </w:tcPr>
          <w:p>
            <w:pPr>
              <w:jc w:val="center"/>
              <w:rPr>
                <w:rFonts w:ascii="宋体" w:hAnsi="宋体"/>
                <w:sz w:val="18"/>
                <w:szCs w:val="18"/>
              </w:rPr>
            </w:pPr>
            <w:r>
              <w:rPr>
                <w:rFonts w:hint="eastAsia" w:ascii="宋体" w:hAnsi="宋体"/>
                <w:sz w:val="18"/>
                <w:szCs w:val="18"/>
              </w:rPr>
              <w:t>电子邮件</w:t>
            </w:r>
          </w:p>
        </w:tc>
        <w:tc>
          <w:tcPr>
            <w:tcW w:w="2755" w:type="dxa"/>
            <w:gridSpan w:val="6"/>
            <w:vAlign w:val="center"/>
          </w:tcPr>
          <w:p>
            <w:pPr>
              <w:jc w:val="left"/>
              <w:rPr>
                <w:rFonts w:ascii="宋体" w:hAnsi="宋体"/>
                <w:sz w:val="18"/>
                <w:szCs w:val="18"/>
              </w:rPr>
            </w:pPr>
          </w:p>
        </w:tc>
        <w:tc>
          <w:tcPr>
            <w:tcW w:w="2174" w:type="dxa"/>
            <w:gridSpan w:val="2"/>
            <w:vMerge w:val="continue"/>
          </w:tcPr>
          <w:p>
            <w:pPr>
              <w:ind w:firstLine="360"/>
              <w:jc w:val="left"/>
              <w:rPr>
                <w:rFonts w:ascii="宋体" w:hAnsi="宋体"/>
                <w:sz w:val="18"/>
                <w:szCs w:val="18"/>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740" w:type="dxa"/>
            <w:vAlign w:val="center"/>
          </w:tcPr>
          <w:p>
            <w:pPr>
              <w:jc w:val="center"/>
              <w:rPr>
                <w:rFonts w:ascii="宋体" w:hAnsi="宋体"/>
                <w:sz w:val="18"/>
                <w:szCs w:val="18"/>
              </w:rPr>
            </w:pPr>
            <w:r>
              <w:rPr>
                <w:rFonts w:hint="eastAsia" w:ascii="宋体" w:hAnsi="宋体"/>
                <w:sz w:val="18"/>
                <w:szCs w:val="18"/>
              </w:rPr>
              <w:t>现任职务</w:t>
            </w:r>
          </w:p>
        </w:tc>
        <w:tc>
          <w:tcPr>
            <w:tcW w:w="1739" w:type="dxa"/>
            <w:gridSpan w:val="2"/>
            <w:vAlign w:val="center"/>
          </w:tcPr>
          <w:p>
            <w:pPr>
              <w:jc w:val="left"/>
              <w:rPr>
                <w:rFonts w:ascii="宋体" w:hAnsi="宋体"/>
                <w:sz w:val="18"/>
                <w:szCs w:val="18"/>
              </w:rPr>
            </w:pPr>
          </w:p>
        </w:tc>
        <w:tc>
          <w:tcPr>
            <w:tcW w:w="1449" w:type="dxa"/>
            <w:gridSpan w:val="3"/>
            <w:vAlign w:val="center"/>
          </w:tcPr>
          <w:p>
            <w:pPr>
              <w:jc w:val="center"/>
              <w:rPr>
                <w:rFonts w:ascii="宋体" w:hAnsi="宋体"/>
                <w:sz w:val="18"/>
                <w:szCs w:val="18"/>
              </w:rPr>
            </w:pPr>
            <w:r>
              <w:rPr>
                <w:rFonts w:hint="eastAsia" w:ascii="宋体" w:hAnsi="宋体"/>
                <w:sz w:val="18"/>
                <w:szCs w:val="18"/>
              </w:rPr>
              <w:t>身份证号码</w:t>
            </w:r>
          </w:p>
        </w:tc>
        <w:tc>
          <w:tcPr>
            <w:tcW w:w="2755" w:type="dxa"/>
            <w:gridSpan w:val="6"/>
            <w:vAlign w:val="center"/>
          </w:tcPr>
          <w:p>
            <w:pPr>
              <w:jc w:val="left"/>
              <w:rPr>
                <w:rFonts w:ascii="宋体" w:hAnsi="宋体"/>
                <w:sz w:val="18"/>
                <w:szCs w:val="18"/>
              </w:rPr>
            </w:pPr>
          </w:p>
        </w:tc>
        <w:tc>
          <w:tcPr>
            <w:tcW w:w="2174" w:type="dxa"/>
            <w:gridSpan w:val="2"/>
            <w:vMerge w:val="continue"/>
          </w:tcPr>
          <w:p>
            <w:pPr>
              <w:ind w:firstLine="360"/>
              <w:jc w:val="left"/>
              <w:rPr>
                <w:rFonts w:ascii="宋体" w:hAnsi="宋体"/>
                <w:sz w:val="18"/>
                <w:szCs w:val="18"/>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740" w:type="dxa"/>
            <w:vAlign w:val="center"/>
          </w:tcPr>
          <w:p>
            <w:pPr>
              <w:jc w:val="center"/>
              <w:rPr>
                <w:rFonts w:ascii="宋体" w:hAnsi="宋体"/>
                <w:sz w:val="18"/>
                <w:szCs w:val="18"/>
              </w:rPr>
            </w:pPr>
            <w:r>
              <w:rPr>
                <w:rFonts w:hint="eastAsia" w:ascii="宋体" w:hAnsi="宋体"/>
                <w:sz w:val="18"/>
                <w:szCs w:val="18"/>
              </w:rPr>
              <w:t>通讯地址</w:t>
            </w:r>
          </w:p>
        </w:tc>
        <w:tc>
          <w:tcPr>
            <w:tcW w:w="5943" w:type="dxa"/>
            <w:gridSpan w:val="11"/>
            <w:vAlign w:val="center"/>
          </w:tcPr>
          <w:p>
            <w:pPr>
              <w:jc w:val="left"/>
              <w:rPr>
                <w:rFonts w:ascii="宋体" w:hAnsi="宋体"/>
                <w:sz w:val="18"/>
                <w:szCs w:val="18"/>
              </w:rPr>
            </w:pPr>
          </w:p>
        </w:tc>
        <w:tc>
          <w:tcPr>
            <w:tcW w:w="2174" w:type="dxa"/>
            <w:gridSpan w:val="2"/>
            <w:vMerge w:val="continue"/>
          </w:tcPr>
          <w:p>
            <w:pPr>
              <w:ind w:firstLine="360"/>
              <w:jc w:val="left"/>
              <w:rPr>
                <w:rFonts w:ascii="宋体" w:hAnsi="宋体"/>
                <w:sz w:val="18"/>
                <w:szCs w:val="18"/>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740" w:type="dxa"/>
            <w:vAlign w:val="center"/>
          </w:tcPr>
          <w:p>
            <w:pPr>
              <w:jc w:val="center"/>
              <w:rPr>
                <w:rFonts w:ascii="宋体" w:hAnsi="宋体"/>
                <w:sz w:val="18"/>
                <w:szCs w:val="18"/>
              </w:rPr>
            </w:pPr>
            <w:r>
              <w:rPr>
                <w:rFonts w:hint="eastAsia" w:ascii="宋体" w:hAnsi="宋体"/>
                <w:sz w:val="18"/>
                <w:szCs w:val="18"/>
              </w:rPr>
              <w:t>管理经验年限</w:t>
            </w:r>
          </w:p>
        </w:tc>
        <w:tc>
          <w:tcPr>
            <w:tcW w:w="1739" w:type="dxa"/>
            <w:gridSpan w:val="2"/>
            <w:vAlign w:val="center"/>
          </w:tcPr>
          <w:p>
            <w:pPr>
              <w:jc w:val="left"/>
              <w:rPr>
                <w:rFonts w:ascii="宋体" w:hAnsi="宋体"/>
                <w:sz w:val="18"/>
                <w:szCs w:val="18"/>
              </w:rPr>
            </w:pPr>
          </w:p>
        </w:tc>
        <w:tc>
          <w:tcPr>
            <w:tcW w:w="1449" w:type="dxa"/>
            <w:gridSpan w:val="3"/>
            <w:vAlign w:val="center"/>
          </w:tcPr>
          <w:p>
            <w:pPr>
              <w:jc w:val="center"/>
              <w:rPr>
                <w:rFonts w:ascii="宋体" w:hAnsi="宋体"/>
                <w:sz w:val="18"/>
                <w:szCs w:val="18"/>
              </w:rPr>
            </w:pPr>
            <w:r>
              <w:rPr>
                <w:rFonts w:hint="eastAsia" w:ascii="宋体" w:hAnsi="宋体"/>
                <w:sz w:val="18"/>
                <w:szCs w:val="18"/>
              </w:rPr>
              <w:t>办公电话</w:t>
            </w:r>
          </w:p>
        </w:tc>
        <w:tc>
          <w:tcPr>
            <w:tcW w:w="2755" w:type="dxa"/>
            <w:gridSpan w:val="6"/>
            <w:vAlign w:val="center"/>
          </w:tcPr>
          <w:p>
            <w:pPr>
              <w:ind w:firstLine="360"/>
              <w:jc w:val="left"/>
              <w:rPr>
                <w:rFonts w:ascii="宋体" w:hAnsi="宋体"/>
                <w:sz w:val="18"/>
                <w:szCs w:val="18"/>
              </w:rPr>
            </w:pPr>
          </w:p>
        </w:tc>
        <w:tc>
          <w:tcPr>
            <w:tcW w:w="2174" w:type="dxa"/>
            <w:gridSpan w:val="2"/>
            <w:vMerge w:val="continue"/>
          </w:tcPr>
          <w:p>
            <w:pPr>
              <w:ind w:firstLine="360"/>
              <w:jc w:val="left"/>
              <w:rPr>
                <w:rFonts w:ascii="宋体" w:hAnsi="宋体"/>
                <w:sz w:val="18"/>
                <w:szCs w:val="18"/>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857" w:type="dxa"/>
            <w:gridSpan w:val="14"/>
            <w:shd w:val="clear" w:color="auto" w:fill="D9D9D9"/>
            <w:vAlign w:val="center"/>
          </w:tcPr>
          <w:p>
            <w:pPr>
              <w:rPr>
                <w:rFonts w:ascii="宋体" w:hAnsi="宋体"/>
                <w:b/>
                <w:sz w:val="18"/>
                <w:szCs w:val="18"/>
              </w:rPr>
            </w:pPr>
            <w:r>
              <w:rPr>
                <w:rFonts w:hint="eastAsia" w:ascii="宋体" w:hAnsi="宋体"/>
                <w:b/>
                <w:sz w:val="18"/>
                <w:szCs w:val="18"/>
              </w:rPr>
              <w:t>教育背景</w:t>
            </w:r>
            <w:r>
              <w:rPr>
                <w:rFonts w:hint="eastAsia" w:ascii="宋体" w:hAnsi="宋体"/>
                <w:sz w:val="18"/>
                <w:szCs w:val="18"/>
              </w:rPr>
              <w:t>（最高学历）</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4024" w:type="dxa"/>
            <w:gridSpan w:val="4"/>
            <w:vAlign w:val="center"/>
          </w:tcPr>
          <w:p>
            <w:pPr>
              <w:jc w:val="center"/>
              <w:rPr>
                <w:rFonts w:ascii="宋体" w:hAnsi="宋体"/>
                <w:sz w:val="18"/>
                <w:szCs w:val="18"/>
              </w:rPr>
            </w:pPr>
            <w:r>
              <w:rPr>
                <w:rFonts w:hint="eastAsia" w:ascii="宋体" w:hAnsi="宋体"/>
                <w:sz w:val="18"/>
                <w:szCs w:val="18"/>
              </w:rPr>
              <w:t>毕业院校</w:t>
            </w:r>
          </w:p>
        </w:tc>
        <w:tc>
          <w:tcPr>
            <w:tcW w:w="2028" w:type="dxa"/>
            <w:gridSpan w:val="5"/>
            <w:vAlign w:val="center"/>
          </w:tcPr>
          <w:p>
            <w:pPr>
              <w:jc w:val="center"/>
              <w:rPr>
                <w:rFonts w:ascii="宋体" w:hAnsi="宋体"/>
                <w:sz w:val="18"/>
                <w:szCs w:val="18"/>
              </w:rPr>
            </w:pPr>
            <w:r>
              <w:rPr>
                <w:rFonts w:hint="eastAsia" w:ascii="宋体" w:hAnsi="宋体"/>
                <w:sz w:val="18"/>
                <w:szCs w:val="18"/>
              </w:rPr>
              <w:t>起止时间</w:t>
            </w:r>
          </w:p>
        </w:tc>
        <w:tc>
          <w:tcPr>
            <w:tcW w:w="1886" w:type="dxa"/>
            <w:gridSpan w:val="4"/>
            <w:vAlign w:val="center"/>
          </w:tcPr>
          <w:p>
            <w:pPr>
              <w:jc w:val="center"/>
              <w:rPr>
                <w:rFonts w:ascii="宋体" w:hAnsi="宋体"/>
                <w:sz w:val="18"/>
                <w:szCs w:val="18"/>
              </w:rPr>
            </w:pPr>
            <w:r>
              <w:rPr>
                <w:rFonts w:hint="eastAsia" w:ascii="宋体" w:hAnsi="宋体"/>
                <w:sz w:val="18"/>
                <w:szCs w:val="18"/>
              </w:rPr>
              <w:t>专    业</w:t>
            </w:r>
          </w:p>
        </w:tc>
        <w:tc>
          <w:tcPr>
            <w:tcW w:w="1919" w:type="dxa"/>
            <w:vAlign w:val="center"/>
          </w:tcPr>
          <w:p>
            <w:pPr>
              <w:jc w:val="center"/>
              <w:rPr>
                <w:rFonts w:ascii="宋体" w:hAnsi="宋体"/>
                <w:sz w:val="18"/>
                <w:szCs w:val="18"/>
              </w:rPr>
            </w:pPr>
            <w:r>
              <w:rPr>
                <w:rFonts w:hint="eastAsia" w:ascii="宋体" w:hAnsi="宋体"/>
                <w:sz w:val="18"/>
                <w:szCs w:val="18"/>
              </w:rPr>
              <w:t>学历/学位</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4024" w:type="dxa"/>
            <w:gridSpan w:val="4"/>
            <w:vAlign w:val="center"/>
          </w:tcPr>
          <w:p>
            <w:pPr>
              <w:rPr>
                <w:rFonts w:ascii="宋体" w:hAnsi="宋体"/>
                <w:sz w:val="18"/>
                <w:szCs w:val="18"/>
              </w:rPr>
            </w:pPr>
          </w:p>
        </w:tc>
        <w:tc>
          <w:tcPr>
            <w:tcW w:w="2028" w:type="dxa"/>
            <w:gridSpan w:val="5"/>
            <w:vAlign w:val="center"/>
          </w:tcPr>
          <w:p>
            <w:pPr>
              <w:rPr>
                <w:rFonts w:ascii="宋体" w:hAnsi="宋体"/>
                <w:sz w:val="18"/>
                <w:szCs w:val="18"/>
              </w:rPr>
            </w:pPr>
          </w:p>
        </w:tc>
        <w:tc>
          <w:tcPr>
            <w:tcW w:w="1886" w:type="dxa"/>
            <w:gridSpan w:val="4"/>
            <w:vAlign w:val="center"/>
          </w:tcPr>
          <w:p>
            <w:pPr>
              <w:rPr>
                <w:rFonts w:ascii="宋体" w:hAnsi="宋体"/>
                <w:sz w:val="18"/>
                <w:szCs w:val="18"/>
              </w:rPr>
            </w:pPr>
          </w:p>
        </w:tc>
        <w:tc>
          <w:tcPr>
            <w:tcW w:w="1919" w:type="dxa"/>
            <w:vAlign w:val="center"/>
          </w:tcPr>
          <w:p>
            <w:pPr>
              <w:rPr>
                <w:rFonts w:ascii="宋体" w:hAnsi="宋体"/>
                <w:sz w:val="18"/>
                <w:szCs w:val="18"/>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857" w:type="dxa"/>
            <w:gridSpan w:val="14"/>
            <w:shd w:val="clear" w:color="auto" w:fill="D9D9D9"/>
            <w:vAlign w:val="center"/>
          </w:tcPr>
          <w:p>
            <w:pPr>
              <w:rPr>
                <w:rFonts w:ascii="宋体" w:hAnsi="宋体"/>
                <w:b/>
                <w:sz w:val="18"/>
                <w:szCs w:val="18"/>
              </w:rPr>
            </w:pPr>
            <w:r>
              <w:rPr>
                <w:rFonts w:hint="eastAsia" w:ascii="宋体" w:hAnsi="宋体"/>
                <w:b/>
                <w:sz w:val="18"/>
                <w:szCs w:val="18"/>
              </w:rPr>
              <w:t>企业情况</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27" w:hRule="atLeast"/>
        </w:trPr>
        <w:tc>
          <w:tcPr>
            <w:tcW w:w="2029" w:type="dxa"/>
            <w:gridSpan w:val="2"/>
            <w:vAlign w:val="center"/>
          </w:tcPr>
          <w:p>
            <w:pPr>
              <w:jc w:val="center"/>
              <w:rPr>
                <w:rFonts w:ascii="宋体" w:hAnsi="宋体"/>
                <w:sz w:val="18"/>
                <w:szCs w:val="18"/>
              </w:rPr>
            </w:pPr>
            <w:r>
              <w:rPr>
                <w:rFonts w:hint="eastAsia" w:ascii="宋体" w:hAnsi="宋体"/>
                <w:sz w:val="18"/>
                <w:szCs w:val="18"/>
              </w:rPr>
              <w:t>企业名称</w:t>
            </w:r>
          </w:p>
        </w:tc>
        <w:tc>
          <w:tcPr>
            <w:tcW w:w="3444" w:type="dxa"/>
            <w:gridSpan w:val="5"/>
            <w:vAlign w:val="center"/>
          </w:tcPr>
          <w:p>
            <w:pPr>
              <w:jc w:val="center"/>
              <w:rPr>
                <w:rFonts w:ascii="宋体" w:hAnsi="宋体"/>
                <w:color w:val="FF0000"/>
                <w:sz w:val="18"/>
                <w:szCs w:val="18"/>
              </w:rPr>
            </w:pPr>
          </w:p>
        </w:tc>
        <w:tc>
          <w:tcPr>
            <w:tcW w:w="1594" w:type="dxa"/>
            <w:gridSpan w:val="4"/>
            <w:vAlign w:val="center"/>
          </w:tcPr>
          <w:p>
            <w:pPr>
              <w:jc w:val="center"/>
              <w:rPr>
                <w:rFonts w:ascii="宋体" w:hAnsi="宋体"/>
                <w:sz w:val="18"/>
                <w:szCs w:val="18"/>
              </w:rPr>
            </w:pPr>
            <w:r>
              <w:rPr>
                <w:rFonts w:hint="eastAsia" w:ascii="宋体" w:hAnsi="宋体"/>
                <w:sz w:val="18"/>
                <w:szCs w:val="18"/>
              </w:rPr>
              <w:t>是否上市</w:t>
            </w:r>
          </w:p>
        </w:tc>
        <w:tc>
          <w:tcPr>
            <w:tcW w:w="2790" w:type="dxa"/>
            <w:gridSpan w:val="3"/>
            <w:vAlign w:val="center"/>
          </w:tcPr>
          <w:p>
            <w:pPr>
              <w:pStyle w:val="23"/>
              <w:numPr>
                <w:ilvl w:val="0"/>
                <w:numId w:val="1"/>
              </w:numPr>
              <w:ind w:firstLineChars="0"/>
              <w:rPr>
                <w:rFonts w:ascii="宋体" w:hAnsi="宋体"/>
                <w:sz w:val="18"/>
                <w:szCs w:val="18"/>
              </w:rPr>
            </w:pPr>
            <w:r>
              <w:rPr>
                <w:rFonts w:hint="eastAsia" w:ascii="宋体" w:hAnsi="宋体"/>
                <w:sz w:val="18"/>
                <w:szCs w:val="18"/>
              </w:rPr>
              <w:t>是        □ 否</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273" w:hRule="atLeast"/>
        </w:trPr>
        <w:tc>
          <w:tcPr>
            <w:tcW w:w="2029" w:type="dxa"/>
            <w:gridSpan w:val="2"/>
            <w:vAlign w:val="center"/>
          </w:tcPr>
          <w:p>
            <w:pPr>
              <w:jc w:val="center"/>
              <w:rPr>
                <w:rFonts w:ascii="宋体" w:hAnsi="宋体"/>
                <w:sz w:val="18"/>
                <w:szCs w:val="18"/>
              </w:rPr>
            </w:pPr>
            <w:r>
              <w:rPr>
                <w:rFonts w:hint="eastAsia" w:ascii="宋体" w:hAnsi="宋体"/>
                <w:sz w:val="18"/>
                <w:szCs w:val="18"/>
              </w:rPr>
              <w:t>公司网址</w:t>
            </w:r>
          </w:p>
        </w:tc>
        <w:tc>
          <w:tcPr>
            <w:tcW w:w="7828" w:type="dxa"/>
            <w:gridSpan w:val="12"/>
            <w:vAlign w:val="center"/>
          </w:tcPr>
          <w:p>
            <w:pPr>
              <w:ind w:firstLine="540" w:firstLineChars="300"/>
              <w:rPr>
                <w:rFonts w:ascii="宋体" w:hAnsi="宋体"/>
                <w:color w:val="FF0000"/>
                <w:sz w:val="18"/>
                <w:szCs w:val="18"/>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2029" w:type="dxa"/>
            <w:gridSpan w:val="2"/>
            <w:vAlign w:val="center"/>
          </w:tcPr>
          <w:p>
            <w:pPr>
              <w:jc w:val="center"/>
              <w:rPr>
                <w:rFonts w:ascii="宋体" w:hAnsi="宋体"/>
                <w:b/>
                <w:sz w:val="18"/>
                <w:szCs w:val="18"/>
              </w:rPr>
            </w:pPr>
            <w:r>
              <w:rPr>
                <w:rFonts w:hint="eastAsia" w:ascii="宋体" w:hAnsi="宋体"/>
                <w:b/>
                <w:sz w:val="18"/>
                <w:szCs w:val="18"/>
              </w:rPr>
              <w:t>领军理由</w:t>
            </w:r>
          </w:p>
          <w:p>
            <w:pPr>
              <w:jc w:val="center"/>
              <w:rPr>
                <w:rFonts w:ascii="宋体" w:hAnsi="宋体"/>
                <w:sz w:val="18"/>
                <w:szCs w:val="18"/>
              </w:rPr>
            </w:pPr>
            <w:r>
              <w:rPr>
                <w:rFonts w:hint="eastAsia" w:ascii="宋体" w:hAnsi="宋体"/>
                <w:sz w:val="18"/>
                <w:szCs w:val="18"/>
              </w:rPr>
              <w:t>(可多选)</w:t>
            </w:r>
          </w:p>
        </w:tc>
        <w:tc>
          <w:tcPr>
            <w:tcW w:w="7828" w:type="dxa"/>
            <w:gridSpan w:val="12"/>
            <w:vAlign w:val="center"/>
          </w:tcPr>
          <w:p>
            <w:pPr>
              <w:rPr>
                <w:rFonts w:ascii="宋体" w:hAnsi="宋体"/>
                <w:sz w:val="18"/>
                <w:szCs w:val="18"/>
              </w:rPr>
            </w:pPr>
            <w:r>
              <w:rPr>
                <w:rFonts w:hint="eastAsia" w:ascii="宋体" w:hAnsi="宋体"/>
                <w:sz w:val="18"/>
                <w:szCs w:val="18"/>
              </w:rPr>
              <w:t>□ 行业排名、区域排名靠前； □  产品、服务、经营管理特色领先； □ 市场占有率高；</w:t>
            </w:r>
          </w:p>
          <w:p>
            <w:pPr>
              <w:rPr>
                <w:rFonts w:ascii="宋体" w:hAnsi="宋体"/>
                <w:sz w:val="18"/>
                <w:szCs w:val="18"/>
              </w:rPr>
            </w:pPr>
            <w:r>
              <w:rPr>
                <w:rFonts w:hint="eastAsia" w:ascii="宋体" w:hAnsi="宋体"/>
                <w:sz w:val="18"/>
                <w:szCs w:val="18"/>
              </w:rPr>
              <w:t>□ 未来市场前景好；  □ 高成长性；  □ 战略新兴产业；  □ 其他方面。</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282" w:hRule="atLeast"/>
        </w:trPr>
        <w:tc>
          <w:tcPr>
            <w:tcW w:w="2029" w:type="dxa"/>
            <w:gridSpan w:val="2"/>
            <w:tcBorders>
              <w:bottom w:val="single" w:color="000000" w:sz="4" w:space="0"/>
            </w:tcBorders>
            <w:vAlign w:val="center"/>
          </w:tcPr>
          <w:p>
            <w:pPr>
              <w:jc w:val="center"/>
              <w:rPr>
                <w:rFonts w:ascii="宋体" w:hAnsi="宋体"/>
                <w:sz w:val="18"/>
                <w:szCs w:val="18"/>
              </w:rPr>
            </w:pPr>
            <w:r>
              <w:rPr>
                <w:rFonts w:hint="eastAsia" w:ascii="宋体" w:hAnsi="宋体"/>
                <w:sz w:val="18"/>
                <w:szCs w:val="18"/>
              </w:rPr>
              <w:t>所在区域</w:t>
            </w:r>
          </w:p>
        </w:tc>
        <w:tc>
          <w:tcPr>
            <w:tcW w:w="1995" w:type="dxa"/>
            <w:gridSpan w:val="2"/>
            <w:tcBorders>
              <w:bottom w:val="single" w:color="000000" w:sz="4" w:space="0"/>
            </w:tcBorders>
            <w:vAlign w:val="center"/>
          </w:tcPr>
          <w:p>
            <w:pPr>
              <w:ind w:firstLine="32" w:firstLineChars="18"/>
              <w:jc w:val="left"/>
              <w:rPr>
                <w:rFonts w:ascii="宋体" w:hAnsi="宋体"/>
                <w:sz w:val="18"/>
                <w:szCs w:val="18"/>
              </w:rPr>
            </w:pPr>
            <w:r>
              <w:rPr>
                <w:rFonts w:hint="eastAsia" w:ascii="宋体" w:hAnsi="宋体"/>
                <w:sz w:val="18"/>
                <w:szCs w:val="18"/>
              </w:rPr>
              <w:t xml:space="preserve">       省       市</w:t>
            </w:r>
          </w:p>
        </w:tc>
        <w:tc>
          <w:tcPr>
            <w:tcW w:w="2028" w:type="dxa"/>
            <w:gridSpan w:val="5"/>
            <w:tcBorders>
              <w:bottom w:val="single" w:color="000000" w:sz="4" w:space="0"/>
            </w:tcBorders>
            <w:vAlign w:val="center"/>
          </w:tcPr>
          <w:p>
            <w:pPr>
              <w:jc w:val="center"/>
              <w:rPr>
                <w:rFonts w:ascii="宋体" w:hAnsi="宋体"/>
                <w:sz w:val="18"/>
                <w:szCs w:val="18"/>
              </w:rPr>
            </w:pPr>
            <w:r>
              <w:rPr>
                <w:rFonts w:hint="eastAsia" w:ascii="宋体" w:hAnsi="宋体"/>
                <w:sz w:val="18"/>
                <w:szCs w:val="18"/>
              </w:rPr>
              <w:t>是否设立党组织</w:t>
            </w:r>
          </w:p>
        </w:tc>
        <w:tc>
          <w:tcPr>
            <w:tcW w:w="3805" w:type="dxa"/>
            <w:gridSpan w:val="5"/>
            <w:tcBorders>
              <w:bottom w:val="single" w:color="000000" w:sz="4" w:space="0"/>
            </w:tcBorders>
            <w:vAlign w:val="center"/>
          </w:tcPr>
          <w:p>
            <w:pPr>
              <w:pStyle w:val="23"/>
              <w:numPr>
                <w:ilvl w:val="0"/>
                <w:numId w:val="1"/>
              </w:numPr>
              <w:ind w:firstLineChars="0"/>
              <w:rPr>
                <w:rFonts w:ascii="宋体" w:hAnsi="宋体"/>
                <w:sz w:val="18"/>
                <w:szCs w:val="18"/>
              </w:rPr>
            </w:pPr>
            <w:r>
              <w:rPr>
                <w:rFonts w:hint="eastAsia" w:ascii="宋体" w:hAnsi="宋体"/>
                <w:sz w:val="18"/>
                <w:szCs w:val="18"/>
              </w:rPr>
              <w:t>是        □ 否</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2029" w:type="dxa"/>
            <w:gridSpan w:val="2"/>
            <w:tcBorders>
              <w:top w:val="single" w:color="000000" w:sz="4" w:space="0"/>
              <w:bottom w:val="single" w:color="000000" w:sz="4" w:space="0"/>
              <w:tl2br w:val="single" w:color="000000" w:sz="4" w:space="0"/>
            </w:tcBorders>
            <w:vAlign w:val="center"/>
          </w:tcPr>
          <w:p>
            <w:pPr>
              <w:jc w:val="center"/>
              <w:rPr>
                <w:rFonts w:ascii="宋体" w:hAnsi="宋体"/>
                <w:sz w:val="18"/>
                <w:szCs w:val="18"/>
              </w:rPr>
            </w:pPr>
          </w:p>
        </w:tc>
        <w:tc>
          <w:tcPr>
            <w:tcW w:w="1995" w:type="dxa"/>
            <w:gridSpan w:val="2"/>
            <w:tcBorders>
              <w:top w:val="single" w:color="000000" w:sz="4" w:space="0"/>
              <w:bottom w:val="single" w:color="000000" w:sz="4" w:space="0"/>
            </w:tcBorders>
            <w:vAlign w:val="center"/>
          </w:tcPr>
          <w:p>
            <w:pPr>
              <w:ind w:firstLine="32" w:firstLineChars="18"/>
              <w:jc w:val="center"/>
              <w:rPr>
                <w:rFonts w:ascii="宋体" w:hAnsi="宋体"/>
                <w:sz w:val="18"/>
                <w:szCs w:val="18"/>
              </w:rPr>
            </w:pPr>
            <w:r>
              <w:rPr>
                <w:rFonts w:hint="eastAsia" w:ascii="宋体" w:hAnsi="宋体"/>
                <w:sz w:val="18"/>
                <w:szCs w:val="18"/>
              </w:rPr>
              <w:t>资产总额（万元）</w:t>
            </w:r>
          </w:p>
        </w:tc>
        <w:tc>
          <w:tcPr>
            <w:tcW w:w="2028" w:type="dxa"/>
            <w:gridSpan w:val="5"/>
            <w:tcBorders>
              <w:top w:val="single" w:color="000000" w:sz="4" w:space="0"/>
              <w:bottom w:val="single" w:color="000000" w:sz="4" w:space="0"/>
            </w:tcBorders>
            <w:vAlign w:val="center"/>
          </w:tcPr>
          <w:p>
            <w:pPr>
              <w:jc w:val="center"/>
              <w:rPr>
                <w:rFonts w:ascii="宋体" w:hAnsi="宋体"/>
                <w:sz w:val="18"/>
                <w:szCs w:val="18"/>
              </w:rPr>
            </w:pPr>
            <w:r>
              <w:rPr>
                <w:rFonts w:hint="eastAsia" w:ascii="宋体" w:hAnsi="宋体"/>
                <w:sz w:val="18"/>
                <w:szCs w:val="18"/>
              </w:rPr>
              <w:t>年销售额（万元）</w:t>
            </w:r>
          </w:p>
        </w:tc>
        <w:tc>
          <w:tcPr>
            <w:tcW w:w="1886" w:type="dxa"/>
            <w:gridSpan w:val="4"/>
            <w:tcBorders>
              <w:top w:val="single" w:color="000000" w:sz="4" w:space="0"/>
              <w:bottom w:val="single" w:color="000000" w:sz="4" w:space="0"/>
            </w:tcBorders>
            <w:vAlign w:val="center"/>
          </w:tcPr>
          <w:p>
            <w:pPr>
              <w:jc w:val="center"/>
              <w:rPr>
                <w:rFonts w:ascii="宋体" w:hAnsi="宋体"/>
                <w:sz w:val="18"/>
                <w:szCs w:val="18"/>
              </w:rPr>
            </w:pPr>
            <w:r>
              <w:rPr>
                <w:rFonts w:hint="eastAsia" w:ascii="宋体" w:hAnsi="宋体"/>
                <w:sz w:val="18"/>
                <w:szCs w:val="18"/>
              </w:rPr>
              <w:t>员工人数（人）</w:t>
            </w:r>
          </w:p>
        </w:tc>
        <w:tc>
          <w:tcPr>
            <w:tcW w:w="1919" w:type="dxa"/>
            <w:tcBorders>
              <w:top w:val="single" w:color="000000" w:sz="4" w:space="0"/>
              <w:bottom w:val="single" w:color="000000" w:sz="4" w:space="0"/>
            </w:tcBorders>
            <w:vAlign w:val="center"/>
          </w:tcPr>
          <w:p>
            <w:pPr>
              <w:jc w:val="center"/>
              <w:rPr>
                <w:rFonts w:ascii="宋体" w:hAnsi="宋体"/>
                <w:sz w:val="18"/>
                <w:szCs w:val="18"/>
              </w:rPr>
            </w:pPr>
            <w:r>
              <w:rPr>
                <w:rFonts w:hint="eastAsia" w:ascii="宋体" w:hAnsi="宋体"/>
                <w:sz w:val="18"/>
                <w:szCs w:val="18"/>
              </w:rPr>
              <w:t>年利润增长率</w:t>
            </w:r>
          </w:p>
          <w:p>
            <w:pPr>
              <w:jc w:val="center"/>
              <w:rPr>
                <w:rFonts w:ascii="宋体" w:hAnsi="宋体"/>
                <w:sz w:val="18"/>
                <w:szCs w:val="18"/>
              </w:rPr>
            </w:pPr>
            <w:r>
              <w:rPr>
                <w:rFonts w:hint="eastAsia" w:ascii="宋体" w:hAnsi="宋体"/>
                <w:sz w:val="18"/>
                <w:szCs w:val="18"/>
              </w:rPr>
              <w:t>（与上一年比较）</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029" w:type="dxa"/>
            <w:gridSpan w:val="2"/>
            <w:tcBorders>
              <w:top w:val="single" w:color="000000" w:sz="4" w:space="0"/>
            </w:tcBorders>
            <w:vAlign w:val="center"/>
          </w:tcPr>
          <w:p>
            <w:pPr>
              <w:jc w:val="center"/>
              <w:rPr>
                <w:rFonts w:ascii="宋体" w:hAnsi="宋体"/>
                <w:sz w:val="18"/>
                <w:szCs w:val="18"/>
              </w:rPr>
            </w:pPr>
            <w:r>
              <w:rPr>
                <w:rFonts w:hint="eastAsia" w:ascii="宋体" w:hAnsi="宋体"/>
                <w:sz w:val="18"/>
                <w:szCs w:val="18"/>
              </w:rPr>
              <w:t>20</w:t>
            </w:r>
            <w:r>
              <w:rPr>
                <w:rFonts w:ascii="宋体" w:hAnsi="宋体"/>
                <w:sz w:val="18"/>
                <w:szCs w:val="18"/>
              </w:rPr>
              <w:t>2</w:t>
            </w:r>
            <w:r>
              <w:rPr>
                <w:rFonts w:hint="default" w:ascii="宋体" w:hAnsi="宋体"/>
                <w:sz w:val="18"/>
                <w:szCs w:val="18"/>
              </w:rPr>
              <w:t>2</w:t>
            </w:r>
            <w:r>
              <w:rPr>
                <w:rFonts w:hint="eastAsia" w:ascii="宋体" w:hAnsi="宋体"/>
                <w:sz w:val="18"/>
                <w:szCs w:val="18"/>
              </w:rPr>
              <w:t>年</w:t>
            </w:r>
          </w:p>
        </w:tc>
        <w:tc>
          <w:tcPr>
            <w:tcW w:w="1995" w:type="dxa"/>
            <w:gridSpan w:val="2"/>
            <w:tcBorders>
              <w:top w:val="single" w:color="000000" w:sz="4" w:space="0"/>
            </w:tcBorders>
            <w:vAlign w:val="center"/>
          </w:tcPr>
          <w:p>
            <w:pPr>
              <w:ind w:firstLine="32" w:firstLineChars="18"/>
              <w:jc w:val="left"/>
              <w:rPr>
                <w:rFonts w:ascii="宋体" w:hAnsi="宋体"/>
                <w:sz w:val="18"/>
                <w:szCs w:val="18"/>
              </w:rPr>
            </w:pPr>
          </w:p>
        </w:tc>
        <w:tc>
          <w:tcPr>
            <w:tcW w:w="2028" w:type="dxa"/>
            <w:gridSpan w:val="5"/>
            <w:tcBorders>
              <w:top w:val="single" w:color="000000" w:sz="4" w:space="0"/>
            </w:tcBorders>
            <w:vAlign w:val="center"/>
          </w:tcPr>
          <w:p>
            <w:pPr>
              <w:jc w:val="center"/>
              <w:rPr>
                <w:rFonts w:ascii="宋体" w:hAnsi="宋体"/>
                <w:sz w:val="18"/>
                <w:szCs w:val="18"/>
              </w:rPr>
            </w:pPr>
          </w:p>
        </w:tc>
        <w:tc>
          <w:tcPr>
            <w:tcW w:w="1886" w:type="dxa"/>
            <w:gridSpan w:val="4"/>
            <w:tcBorders>
              <w:top w:val="single" w:color="000000" w:sz="4" w:space="0"/>
            </w:tcBorders>
            <w:vAlign w:val="center"/>
          </w:tcPr>
          <w:p>
            <w:pPr>
              <w:rPr>
                <w:rFonts w:ascii="宋体" w:hAnsi="宋体"/>
                <w:sz w:val="18"/>
                <w:szCs w:val="18"/>
              </w:rPr>
            </w:pPr>
          </w:p>
        </w:tc>
        <w:tc>
          <w:tcPr>
            <w:tcW w:w="1919" w:type="dxa"/>
            <w:tcBorders>
              <w:top w:val="single" w:color="000000" w:sz="4" w:space="0"/>
            </w:tcBorders>
            <w:vAlign w:val="center"/>
          </w:tcPr>
          <w:p>
            <w:pPr>
              <w:rPr>
                <w:rFonts w:ascii="宋体" w:hAnsi="宋体"/>
                <w:sz w:val="18"/>
                <w:szCs w:val="18"/>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029" w:type="dxa"/>
            <w:gridSpan w:val="2"/>
            <w:vAlign w:val="center"/>
          </w:tcPr>
          <w:p>
            <w:pPr>
              <w:jc w:val="center"/>
              <w:rPr>
                <w:rFonts w:ascii="宋体" w:hAnsi="宋体"/>
                <w:sz w:val="18"/>
                <w:szCs w:val="18"/>
              </w:rPr>
            </w:pPr>
            <w:r>
              <w:rPr>
                <w:rFonts w:hint="eastAsia" w:ascii="宋体" w:hAnsi="宋体"/>
                <w:sz w:val="18"/>
                <w:szCs w:val="18"/>
              </w:rPr>
              <w:t>20</w:t>
            </w:r>
            <w:r>
              <w:rPr>
                <w:rFonts w:ascii="宋体" w:hAnsi="宋体"/>
                <w:sz w:val="18"/>
                <w:szCs w:val="18"/>
              </w:rPr>
              <w:t>2</w:t>
            </w:r>
            <w:r>
              <w:rPr>
                <w:rFonts w:hint="default" w:ascii="宋体" w:hAnsi="宋体"/>
                <w:sz w:val="18"/>
                <w:szCs w:val="18"/>
              </w:rPr>
              <w:t>1</w:t>
            </w:r>
            <w:r>
              <w:rPr>
                <w:rFonts w:hint="eastAsia" w:ascii="宋体" w:hAnsi="宋体"/>
                <w:sz w:val="18"/>
                <w:szCs w:val="18"/>
              </w:rPr>
              <w:t>年</w:t>
            </w:r>
          </w:p>
        </w:tc>
        <w:tc>
          <w:tcPr>
            <w:tcW w:w="1995" w:type="dxa"/>
            <w:gridSpan w:val="2"/>
            <w:vAlign w:val="center"/>
          </w:tcPr>
          <w:p>
            <w:pPr>
              <w:ind w:firstLine="32" w:firstLineChars="18"/>
              <w:jc w:val="left"/>
              <w:rPr>
                <w:rFonts w:ascii="宋体" w:hAnsi="宋体"/>
                <w:sz w:val="18"/>
                <w:szCs w:val="18"/>
              </w:rPr>
            </w:pPr>
          </w:p>
        </w:tc>
        <w:tc>
          <w:tcPr>
            <w:tcW w:w="2028" w:type="dxa"/>
            <w:gridSpan w:val="5"/>
            <w:vAlign w:val="center"/>
          </w:tcPr>
          <w:p>
            <w:pPr>
              <w:jc w:val="center"/>
              <w:rPr>
                <w:rFonts w:ascii="宋体" w:hAnsi="宋体"/>
                <w:sz w:val="18"/>
                <w:szCs w:val="18"/>
              </w:rPr>
            </w:pPr>
          </w:p>
        </w:tc>
        <w:tc>
          <w:tcPr>
            <w:tcW w:w="1886" w:type="dxa"/>
            <w:gridSpan w:val="4"/>
            <w:vAlign w:val="center"/>
          </w:tcPr>
          <w:p>
            <w:pPr>
              <w:rPr>
                <w:rFonts w:ascii="宋体" w:hAnsi="宋体"/>
                <w:sz w:val="18"/>
                <w:szCs w:val="18"/>
              </w:rPr>
            </w:pPr>
          </w:p>
        </w:tc>
        <w:tc>
          <w:tcPr>
            <w:tcW w:w="1919" w:type="dxa"/>
            <w:vAlign w:val="center"/>
          </w:tcPr>
          <w:p>
            <w:pPr>
              <w:rPr>
                <w:rFonts w:ascii="宋体" w:hAnsi="宋体"/>
                <w:sz w:val="18"/>
                <w:szCs w:val="18"/>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2029" w:type="dxa"/>
            <w:gridSpan w:val="2"/>
            <w:vAlign w:val="center"/>
          </w:tcPr>
          <w:p>
            <w:pPr>
              <w:jc w:val="center"/>
              <w:rPr>
                <w:rFonts w:ascii="宋体" w:hAnsi="宋体"/>
                <w:sz w:val="18"/>
                <w:szCs w:val="18"/>
              </w:rPr>
            </w:pPr>
            <w:r>
              <w:rPr>
                <w:rFonts w:hint="eastAsia" w:ascii="宋体" w:hAnsi="宋体"/>
                <w:sz w:val="18"/>
                <w:szCs w:val="18"/>
              </w:rPr>
              <w:t>企业简介</w:t>
            </w:r>
          </w:p>
          <w:p>
            <w:pPr>
              <w:jc w:val="center"/>
              <w:rPr>
                <w:rFonts w:ascii="宋体" w:hAnsi="宋体"/>
                <w:sz w:val="18"/>
                <w:szCs w:val="18"/>
              </w:rPr>
            </w:pPr>
            <w:r>
              <w:rPr>
                <w:rFonts w:hint="eastAsia" w:ascii="宋体" w:hAnsi="宋体"/>
                <w:sz w:val="18"/>
                <w:szCs w:val="18"/>
              </w:rPr>
              <w:t>（请说明主营业务）</w:t>
            </w:r>
          </w:p>
        </w:tc>
        <w:tc>
          <w:tcPr>
            <w:tcW w:w="7828" w:type="dxa"/>
            <w:gridSpan w:val="12"/>
            <w:vAlign w:val="center"/>
          </w:tcPr>
          <w:p>
            <w:pPr>
              <w:rPr>
                <w:rFonts w:ascii="宋体" w:hAnsi="宋体"/>
                <w:color w:val="FF0000"/>
                <w:sz w:val="18"/>
                <w:szCs w:val="18"/>
              </w:rPr>
            </w:pPr>
            <w:r>
              <w:rPr>
                <w:rFonts w:hint="eastAsia" w:ascii="宋体" w:hAnsi="宋体"/>
                <w:color w:val="FF0000"/>
                <w:sz w:val="18"/>
                <w:szCs w:val="18"/>
              </w:rPr>
              <w:t>说明：限150字。可另附详细文件。</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9857" w:type="dxa"/>
            <w:gridSpan w:val="14"/>
            <w:tcBorders>
              <w:top w:val="single" w:color="000000" w:sz="4" w:space="0"/>
              <w:bottom w:val="single" w:color="000000" w:sz="4" w:space="0"/>
            </w:tcBorders>
            <w:shd w:val="clear" w:color="auto" w:fill="D9D9D9"/>
          </w:tcPr>
          <w:p>
            <w:pPr>
              <w:jc w:val="left"/>
              <w:rPr>
                <w:rFonts w:ascii="宋体" w:hAnsi="宋体"/>
                <w:b/>
                <w:sz w:val="18"/>
                <w:szCs w:val="18"/>
              </w:rPr>
            </w:pPr>
            <w:r>
              <w:rPr>
                <w:rFonts w:hint="eastAsia" w:ascii="宋体" w:hAnsi="宋体"/>
                <w:b/>
                <w:sz w:val="18"/>
                <w:szCs w:val="18"/>
              </w:rPr>
              <w:t>社会职务</w:t>
            </w:r>
            <w:r>
              <w:rPr>
                <w:rFonts w:hint="eastAsia" w:ascii="宋体" w:hAnsi="宋体"/>
                <w:sz w:val="18"/>
                <w:szCs w:val="18"/>
              </w:rPr>
              <w:t>（请列出你所担任的社会职务或其他兼职，如人大代表、政协委员，或在协会团体中担任的职务）</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029" w:type="dxa"/>
            <w:gridSpan w:val="2"/>
            <w:tcBorders>
              <w:top w:val="single" w:color="000000" w:sz="4" w:space="0"/>
              <w:bottom w:val="single" w:color="000000" w:sz="4" w:space="0"/>
            </w:tcBorders>
            <w:vAlign w:val="center"/>
          </w:tcPr>
          <w:p>
            <w:pPr>
              <w:jc w:val="center"/>
              <w:rPr>
                <w:rFonts w:ascii="宋体" w:hAnsi="宋体"/>
                <w:sz w:val="18"/>
                <w:szCs w:val="18"/>
              </w:rPr>
            </w:pPr>
            <w:r>
              <w:rPr>
                <w:rFonts w:hint="eastAsia" w:ascii="宋体" w:hAnsi="宋体"/>
                <w:sz w:val="18"/>
                <w:szCs w:val="18"/>
              </w:rPr>
              <w:t>团体</w:t>
            </w:r>
          </w:p>
        </w:tc>
        <w:tc>
          <w:tcPr>
            <w:tcW w:w="4023" w:type="dxa"/>
            <w:gridSpan w:val="7"/>
            <w:tcBorders>
              <w:top w:val="single" w:color="000000" w:sz="4" w:space="0"/>
              <w:bottom w:val="single" w:color="000000" w:sz="4" w:space="0"/>
            </w:tcBorders>
            <w:vAlign w:val="center"/>
          </w:tcPr>
          <w:p>
            <w:pPr>
              <w:jc w:val="center"/>
              <w:rPr>
                <w:rFonts w:ascii="宋体" w:hAnsi="宋体"/>
                <w:sz w:val="18"/>
                <w:szCs w:val="18"/>
              </w:rPr>
            </w:pPr>
            <w:r>
              <w:rPr>
                <w:rFonts w:hint="eastAsia" w:ascii="宋体" w:hAnsi="宋体"/>
                <w:sz w:val="18"/>
                <w:szCs w:val="18"/>
              </w:rPr>
              <w:t>参加时间</w:t>
            </w:r>
          </w:p>
        </w:tc>
        <w:tc>
          <w:tcPr>
            <w:tcW w:w="3805" w:type="dxa"/>
            <w:gridSpan w:val="5"/>
            <w:tcBorders>
              <w:top w:val="single" w:color="000000" w:sz="4" w:space="0"/>
              <w:bottom w:val="single" w:color="000000" w:sz="4" w:space="0"/>
            </w:tcBorders>
            <w:vAlign w:val="center"/>
          </w:tcPr>
          <w:p>
            <w:pPr>
              <w:tabs>
                <w:tab w:val="left" w:pos="589"/>
              </w:tabs>
              <w:ind w:firstLine="37"/>
              <w:jc w:val="center"/>
              <w:rPr>
                <w:rFonts w:ascii="宋体" w:hAnsi="宋体"/>
                <w:sz w:val="18"/>
                <w:szCs w:val="18"/>
              </w:rPr>
            </w:pPr>
            <w:r>
              <w:rPr>
                <w:rFonts w:hint="eastAsia" w:ascii="宋体" w:hAnsi="宋体"/>
                <w:sz w:val="18"/>
                <w:szCs w:val="18"/>
              </w:rPr>
              <w:t>职务</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029" w:type="dxa"/>
            <w:gridSpan w:val="2"/>
            <w:tcBorders>
              <w:top w:val="single" w:color="000000" w:sz="4" w:space="0"/>
              <w:bottom w:val="single" w:color="000000" w:sz="4" w:space="0"/>
            </w:tcBorders>
            <w:vAlign w:val="center"/>
          </w:tcPr>
          <w:p>
            <w:pPr>
              <w:rPr>
                <w:rFonts w:ascii="宋体" w:hAnsi="宋体"/>
                <w:sz w:val="18"/>
                <w:szCs w:val="18"/>
              </w:rPr>
            </w:pPr>
          </w:p>
        </w:tc>
        <w:tc>
          <w:tcPr>
            <w:tcW w:w="4023" w:type="dxa"/>
            <w:gridSpan w:val="7"/>
            <w:tcBorders>
              <w:top w:val="single" w:color="000000" w:sz="4" w:space="0"/>
              <w:bottom w:val="single" w:color="000000" w:sz="4" w:space="0"/>
            </w:tcBorders>
            <w:vAlign w:val="center"/>
          </w:tcPr>
          <w:p>
            <w:pPr>
              <w:rPr>
                <w:rFonts w:ascii="宋体" w:hAnsi="宋体"/>
                <w:sz w:val="18"/>
                <w:szCs w:val="18"/>
              </w:rPr>
            </w:pPr>
          </w:p>
        </w:tc>
        <w:tc>
          <w:tcPr>
            <w:tcW w:w="3805" w:type="dxa"/>
            <w:gridSpan w:val="5"/>
            <w:tcBorders>
              <w:top w:val="single" w:color="000000" w:sz="4" w:space="0"/>
              <w:bottom w:val="single" w:color="000000" w:sz="4" w:space="0"/>
            </w:tcBorders>
            <w:vAlign w:val="center"/>
          </w:tcPr>
          <w:p>
            <w:pPr>
              <w:rPr>
                <w:rFonts w:ascii="宋体" w:hAnsi="宋体"/>
                <w:sz w:val="18"/>
                <w:szCs w:val="18"/>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9857" w:type="dxa"/>
            <w:gridSpan w:val="14"/>
            <w:tcBorders>
              <w:top w:val="single" w:color="000000" w:sz="4" w:space="0"/>
              <w:bottom w:val="single" w:color="000000" w:sz="4" w:space="0"/>
            </w:tcBorders>
            <w:shd w:val="clear" w:color="auto" w:fill="D9D9D9"/>
            <w:vAlign w:val="center"/>
          </w:tcPr>
          <w:p>
            <w:pPr>
              <w:rPr>
                <w:rFonts w:ascii="宋体" w:hAnsi="宋体"/>
                <w:b/>
                <w:sz w:val="18"/>
                <w:szCs w:val="18"/>
              </w:rPr>
            </w:pPr>
            <w:r>
              <w:rPr>
                <w:rFonts w:hint="eastAsia" w:ascii="宋体" w:hAnsi="宋体"/>
                <w:b/>
                <w:sz w:val="18"/>
                <w:szCs w:val="18"/>
              </w:rPr>
              <w:t>荣誉和奖励</w:t>
            </w:r>
            <w:r>
              <w:rPr>
                <w:rFonts w:hint="eastAsia" w:ascii="宋体" w:hAnsi="宋体"/>
                <w:sz w:val="18"/>
                <w:szCs w:val="18"/>
              </w:rPr>
              <w:t>（企业和个人均可）</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239" w:hRule="atLeast"/>
        </w:trPr>
        <w:tc>
          <w:tcPr>
            <w:tcW w:w="9857" w:type="dxa"/>
            <w:gridSpan w:val="14"/>
            <w:tcBorders>
              <w:top w:val="single" w:color="000000" w:sz="4" w:space="0"/>
              <w:bottom w:val="single" w:color="000000" w:sz="4" w:space="0"/>
            </w:tcBorders>
          </w:tcPr>
          <w:p>
            <w:pPr>
              <w:jc w:val="left"/>
              <w:rPr>
                <w:rFonts w:ascii="宋体" w:hAnsi="宋体"/>
                <w:sz w:val="18"/>
                <w:szCs w:val="18"/>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1400" w:hRule="atLeast"/>
        </w:trPr>
        <w:tc>
          <w:tcPr>
            <w:tcW w:w="4694" w:type="dxa"/>
            <w:gridSpan w:val="5"/>
            <w:tcBorders>
              <w:top w:val="single" w:color="000000" w:sz="4" w:space="0"/>
            </w:tcBorders>
            <w:vAlign w:val="center"/>
          </w:tcPr>
          <w:p>
            <w:pPr>
              <w:widowControl/>
              <w:spacing w:after="75" w:line="315" w:lineRule="atLeast"/>
              <w:rPr>
                <w:b/>
              </w:rPr>
            </w:pPr>
          </w:p>
          <w:p>
            <w:pPr>
              <w:widowControl/>
              <w:spacing w:after="75" w:line="520" w:lineRule="exact"/>
              <w:rPr>
                <w:b/>
                <w:u w:val="single"/>
              </w:rPr>
            </w:pPr>
            <w:r>
              <w:rPr>
                <w:rFonts w:hint="eastAsia"/>
                <w:b/>
              </w:rPr>
              <w:t>企业（盖章）：</w:t>
            </w:r>
            <w:r>
              <w:rPr>
                <w:rFonts w:hint="eastAsia"/>
                <w:b/>
                <w:u w:val="single"/>
              </w:rPr>
              <w:t xml:space="preserve">                          </w:t>
            </w:r>
          </w:p>
          <w:p>
            <w:pPr>
              <w:widowControl/>
              <w:spacing w:after="75" w:line="520" w:lineRule="exact"/>
              <w:rPr>
                <w:b/>
                <w:u w:val="single"/>
              </w:rPr>
            </w:pPr>
            <w:r>
              <w:rPr>
                <w:rFonts w:hint="eastAsia"/>
                <w:b/>
              </w:rPr>
              <w:t>日期：</w:t>
            </w:r>
            <w:r>
              <w:rPr>
                <w:rFonts w:hint="eastAsia"/>
                <w:b/>
                <w:u w:val="single"/>
              </w:rPr>
              <w:t xml:space="preserve">      </w:t>
            </w:r>
            <w:r>
              <w:rPr>
                <w:rFonts w:hint="eastAsia"/>
                <w:b/>
              </w:rPr>
              <w:t xml:space="preserve"> 年</w:t>
            </w:r>
            <w:r>
              <w:rPr>
                <w:rFonts w:hint="eastAsia"/>
                <w:b/>
                <w:u w:val="single"/>
              </w:rPr>
              <w:t xml:space="preserve">     </w:t>
            </w:r>
            <w:r>
              <w:rPr>
                <w:rFonts w:hint="eastAsia"/>
                <w:b/>
              </w:rPr>
              <w:t xml:space="preserve"> 月</w:t>
            </w:r>
            <w:r>
              <w:rPr>
                <w:rFonts w:hint="eastAsia"/>
                <w:b/>
                <w:u w:val="single"/>
              </w:rPr>
              <w:t xml:space="preserve">     </w:t>
            </w:r>
            <w:r>
              <w:rPr>
                <w:rFonts w:hint="eastAsia"/>
                <w:b/>
              </w:rPr>
              <w:t>日</w:t>
            </w:r>
          </w:p>
        </w:tc>
        <w:tc>
          <w:tcPr>
            <w:tcW w:w="5163" w:type="dxa"/>
            <w:gridSpan w:val="9"/>
            <w:tcBorders>
              <w:top w:val="single" w:color="000000" w:sz="4" w:space="0"/>
            </w:tcBorders>
            <w:vAlign w:val="center"/>
          </w:tcPr>
          <w:p>
            <w:pPr>
              <w:widowControl/>
              <w:spacing w:after="75" w:line="315" w:lineRule="atLeast"/>
              <w:rPr>
                <w:b/>
              </w:rPr>
            </w:pPr>
            <w:r>
              <w:rPr>
                <w:rFonts w:hint="eastAsia"/>
                <w:b/>
              </w:rPr>
              <w:t>推荐理由：</w:t>
            </w:r>
          </w:p>
          <w:p>
            <w:pPr>
              <w:widowControl/>
              <w:spacing w:after="75" w:line="520" w:lineRule="exact"/>
              <w:rPr>
                <w:b/>
                <w:u w:val="single"/>
              </w:rPr>
            </w:pPr>
            <w:r>
              <w:rPr>
                <w:rFonts w:hint="eastAsia"/>
                <w:b/>
              </w:rPr>
              <w:t>推荐单位：</w:t>
            </w:r>
            <w:r>
              <w:rPr>
                <w:rFonts w:hint="eastAsia"/>
                <w:b/>
                <w:u w:val="single"/>
              </w:rPr>
              <w:t xml:space="preserve">                               </w:t>
            </w:r>
          </w:p>
          <w:p>
            <w:pPr>
              <w:widowControl/>
              <w:spacing w:after="75" w:line="520" w:lineRule="exact"/>
              <w:rPr>
                <w:b/>
                <w:u w:val="single"/>
              </w:rPr>
            </w:pPr>
            <w:r>
              <w:rPr>
                <w:rFonts w:hint="eastAsia"/>
                <w:b/>
              </w:rPr>
              <w:t>日期：</w:t>
            </w:r>
            <w:r>
              <w:rPr>
                <w:rFonts w:hint="eastAsia"/>
                <w:b/>
                <w:u w:val="single"/>
              </w:rPr>
              <w:t xml:space="preserve">      </w:t>
            </w:r>
            <w:r>
              <w:rPr>
                <w:rFonts w:hint="eastAsia"/>
                <w:b/>
              </w:rPr>
              <w:t xml:space="preserve"> 年</w:t>
            </w:r>
            <w:r>
              <w:rPr>
                <w:rFonts w:hint="eastAsia"/>
                <w:b/>
                <w:u w:val="single"/>
              </w:rPr>
              <w:t xml:space="preserve">     </w:t>
            </w:r>
            <w:r>
              <w:rPr>
                <w:rFonts w:hint="eastAsia"/>
                <w:b/>
              </w:rPr>
              <w:t xml:space="preserve"> 月</w:t>
            </w:r>
            <w:r>
              <w:rPr>
                <w:rFonts w:hint="eastAsia"/>
                <w:b/>
                <w:u w:val="single"/>
              </w:rPr>
              <w:t xml:space="preserve">     </w:t>
            </w:r>
            <w:r>
              <w:rPr>
                <w:rFonts w:hint="eastAsia"/>
                <w:b/>
              </w:rPr>
              <w:t>日</w:t>
            </w:r>
          </w:p>
        </w:tc>
      </w:tr>
    </w:tbl>
    <w:p>
      <w:pPr>
        <w:widowControl/>
        <w:spacing w:before="156" w:beforeLines="50"/>
        <w:jc w:val="left"/>
      </w:pPr>
      <w:r>
        <w:rPr>
          <w:rFonts w:hint="eastAsia" w:ascii="宋体" w:hAnsi="宋体" w:cs="宋体"/>
          <w:color w:val="000000"/>
          <w:kern w:val="0"/>
          <w:szCs w:val="21"/>
        </w:rPr>
        <w:t>注：</w:t>
      </w:r>
      <w:r>
        <w:rPr>
          <w:rFonts w:hint="eastAsia"/>
        </w:rPr>
        <w:t>申请人保证本表所填信息真实完整，并接受统一资格审核；</w:t>
      </w:r>
    </w:p>
    <w:p>
      <w:pPr>
        <w:widowControl/>
        <w:spacing w:before="156" w:beforeLines="50"/>
        <w:ind w:firstLine="420" w:firstLineChars="200"/>
        <w:jc w:val="left"/>
        <w:rPr>
          <w:rFonts w:ascii="宋体" w:hAnsi="宋体" w:cs="宋体"/>
          <w:color w:val="000000"/>
          <w:kern w:val="0"/>
          <w:szCs w:val="21"/>
        </w:rPr>
      </w:pPr>
      <w:r>
        <w:rPr>
          <w:rFonts w:hint="eastAsia"/>
        </w:rPr>
        <w:t>获准入学，请申请人按通知要求在规定时间内完成报名交费程序，服从教学管理，坚持学习。</w:t>
      </w:r>
    </w:p>
    <w:p>
      <w:pPr>
        <w:ind w:firstLine="1370" w:firstLineChars="650"/>
        <w:rPr>
          <w:b/>
        </w:rPr>
      </w:pPr>
    </w:p>
    <w:p>
      <w:pPr>
        <w:ind w:firstLine="1370" w:firstLineChars="650"/>
        <w:rPr>
          <w:b/>
        </w:rPr>
      </w:pPr>
      <w:r>
        <w:rPr>
          <w:rFonts w:hint="eastAsia"/>
          <w:b/>
        </w:rPr>
        <w:t>申请人签名：</w:t>
      </w:r>
      <w:r>
        <w:rPr>
          <w:rFonts w:hint="eastAsia"/>
          <w:b/>
          <w:u w:val="single"/>
        </w:rPr>
        <w:t xml:space="preserve">                           </w:t>
      </w:r>
      <w:r>
        <w:rPr>
          <w:rFonts w:hint="eastAsia"/>
          <w:b/>
        </w:rPr>
        <w:t xml:space="preserve">   日期：</w:t>
      </w:r>
      <w:r>
        <w:rPr>
          <w:rFonts w:hint="eastAsia"/>
          <w:b/>
          <w:u w:val="single"/>
        </w:rPr>
        <w:t xml:space="preserve">      </w:t>
      </w:r>
      <w:r>
        <w:rPr>
          <w:rFonts w:hint="eastAsia"/>
          <w:b/>
        </w:rPr>
        <w:t xml:space="preserve"> 年</w:t>
      </w:r>
      <w:r>
        <w:rPr>
          <w:rFonts w:hint="eastAsia"/>
          <w:b/>
          <w:u w:val="single"/>
        </w:rPr>
        <w:t xml:space="preserve">     </w:t>
      </w:r>
      <w:r>
        <w:rPr>
          <w:rFonts w:hint="eastAsia"/>
          <w:b/>
        </w:rPr>
        <w:t xml:space="preserve"> 月 </w:t>
      </w:r>
      <w:r>
        <w:rPr>
          <w:rFonts w:hint="eastAsia"/>
          <w:b/>
          <w:u w:val="single"/>
        </w:rPr>
        <w:t xml:space="preserve">     </w:t>
      </w:r>
      <w:r>
        <w:rPr>
          <w:rFonts w:hint="eastAsia"/>
          <w:b/>
        </w:rPr>
        <w:t>日</w:t>
      </w:r>
    </w:p>
    <w:p>
      <w:pPr>
        <w:rPr>
          <w:b/>
        </w:rPr>
      </w:pPr>
    </w:p>
    <w:sectPr>
      <w:footerReference r:id="rId8" w:type="first"/>
      <w:footerReference r:id="rId7" w:type="default"/>
      <w:pgSz w:w="11906" w:h="16838"/>
      <w:pgMar w:top="1020" w:right="1266" w:bottom="1020" w:left="1180" w:header="1134"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华文中宋">
    <w:altName w:val="汉仪中宋简"/>
    <w:panose1 w:val="02010600040101010101"/>
    <w:charset w:val="86"/>
    <w:family w:val="auto"/>
    <w:pitch w:val="default"/>
    <w:sig w:usb0="00000000" w:usb1="00000000" w:usb2="00000000" w:usb3="00000000" w:csb0="0004009F" w:csb1="DFD7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t>1</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cR+mXFQIAABs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cR+mXFQIAABsEAAAOAAAAAAAAAAEAIAAAADUBAABkcnMvZTJvRG9jLnhtbFBLBQYAAAAABgAG&#10;AFkBAAC8BQAAAAA=&#10;">
              <v:fill on="f" focussize="0,0"/>
              <v:stroke on="f" weight="0.5pt"/>
              <v:imagedata o:title=""/>
              <o:lock v:ext="edit" aspectratio="f"/>
              <v:textbox inset="0mm,0mm,0mm,0mm" style="mso-fit-shape-to-text:t;">
                <w:txbxContent>
                  <w:p>
                    <w:pPr>
                      <w:pStyle w:val="7"/>
                    </w:pPr>
                    <w:r>
                      <w:rPr>
                        <w:rFonts w:hint="eastAsia"/>
                      </w:rPr>
                      <w:t>1</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730"/>
        <w:tab w:val="clear" w:pos="4153"/>
      </w:tabs>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7KXZ0hYCAAAbBAAADgAAAAAAAAABACAAAAA1AQAAZHJzL2Uyb0RvYy54bWxQSwUGAAAAAAYA&#10;BgBZAQAAvQ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19</w:t>
                    </w:r>
                    <w: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vuix5FQIAABsEAAAOAAAAZHJz&#10;L2Uyb0RvYy54bWytU8uO0zAU3SPxD5b3NGmBUV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Avuix5FQIAABsEAAAOAAAAAAAAAAEAIAAAADUBAABkcnMvZTJvRG9jLnhtbFBLBQYAAAAABgAG&#10;AFkBAAC8BQAAAAA=&#10;">
              <v:fill on="f" focussize="0,0"/>
              <v:stroke on="f" weight="0.5pt"/>
              <v:imagedata o:title=""/>
              <o:lock v:ext="edit" aspectratio="f"/>
              <v:textbox inset="0mm,0mm,0mm,0mm" style="mso-fit-shape-to-text:t;">
                <w:txbxContent>
                  <w:p>
                    <w:pPr>
                      <w:pStyle w:val="7"/>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qllWQFQIAABsEAAAOAAAAAAAAAAEAIAAAADUBAABkcnMvZTJvRG9jLnhtbFBLBQYAAAAABgAG&#10;AFkBAAC8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sz w:val="21"/>
        <w:szCs w:val="21"/>
      </w:rPr>
    </w:pPr>
    <w:r>
      <w:rPr>
        <w:rFonts w:hint="eastAsia"/>
      </w:rPr>
      <w:drawing>
        <wp:anchor distT="0" distB="0" distL="114300" distR="114300" simplePos="0" relativeHeight="251660288" behindDoc="0" locked="0" layoutInCell="1" allowOverlap="1">
          <wp:simplePos x="0" y="0"/>
          <wp:positionH relativeFrom="column">
            <wp:posOffset>465455</wp:posOffset>
          </wp:positionH>
          <wp:positionV relativeFrom="paragraph">
            <wp:posOffset>-250825</wp:posOffset>
          </wp:positionV>
          <wp:extent cx="423545" cy="424815"/>
          <wp:effectExtent l="0" t="0" r="14605" b="13335"/>
          <wp:wrapSquare wrapText="bothSides"/>
          <wp:docPr id="10" name="图片 10" descr="浙江大学"/>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10" descr="浙江大学"/>
                  <pic:cNvPicPr>
                    <a:picLocks noChangeAspect="true"/>
                  </pic:cNvPicPr>
                </pic:nvPicPr>
                <pic:blipFill>
                  <a:blip r:embed="rId1"/>
                  <a:stretch>
                    <a:fillRect/>
                  </a:stretch>
                </pic:blipFill>
                <pic:spPr>
                  <a:xfrm>
                    <a:off x="0" y="0"/>
                    <a:ext cx="423545" cy="424815"/>
                  </a:xfrm>
                  <a:prstGeom prst="rect">
                    <a:avLst/>
                  </a:prstGeom>
                </pic:spPr>
              </pic:pic>
            </a:graphicData>
          </a:graphic>
        </wp:anchor>
      </w:drawing>
    </w:r>
    <w:r>
      <w:rPr>
        <w:rFonts w:hint="eastAsia"/>
      </w:rPr>
      <w:drawing>
        <wp:anchor distT="0" distB="0" distL="114300" distR="114300" simplePos="0" relativeHeight="251659264" behindDoc="0" locked="0" layoutInCell="1" allowOverlap="1">
          <wp:simplePos x="0" y="0"/>
          <wp:positionH relativeFrom="column">
            <wp:posOffset>25400</wp:posOffset>
          </wp:positionH>
          <wp:positionV relativeFrom="paragraph">
            <wp:posOffset>-320040</wp:posOffset>
          </wp:positionV>
          <wp:extent cx="393700" cy="494665"/>
          <wp:effectExtent l="0" t="0" r="6350" b="635"/>
          <wp:wrapSquare wrapText="bothSides"/>
          <wp:docPr id="1" name="图片 1" descr="E:\简佳 0914\20181106桌面\LOGO、二维码\领军.png领军"/>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E:\简佳 0914\20181106桌面\LOGO、二维码\领军.png领军"/>
                  <pic:cNvPicPr>
                    <a:picLocks noChangeAspect="true"/>
                  </pic:cNvPicPr>
                </pic:nvPicPr>
                <pic:blipFill>
                  <a:blip r:embed="rId2">
                    <a:clrChange>
                      <a:clrFrom>
                        <a:srgbClr val="F8F8F8">
                          <a:alpha val="100000"/>
                        </a:srgbClr>
                      </a:clrFrom>
                      <a:clrTo>
                        <a:srgbClr val="F8F8F8">
                          <a:alpha val="100000"/>
                          <a:alpha val="0"/>
                        </a:srgbClr>
                      </a:clrTo>
                    </a:clrChange>
                  </a:blip>
                  <a:srcRect/>
                  <a:stretch>
                    <a:fillRect/>
                  </a:stretch>
                </pic:blipFill>
                <pic:spPr>
                  <a:xfrm>
                    <a:off x="0" y="0"/>
                    <a:ext cx="393700" cy="494665"/>
                  </a:xfrm>
                  <a:prstGeom prst="rect">
                    <a:avLst/>
                  </a:prstGeom>
                </pic:spPr>
              </pic:pic>
            </a:graphicData>
          </a:graphic>
        </wp:anchor>
      </w:drawing>
    </w:r>
    <w:r>
      <w:rPr>
        <w:rFonts w:hint="eastAsia"/>
      </w:rPr>
      <w:t xml:space="preserve"> </w:t>
    </w:r>
    <w:r>
      <w:t xml:space="preserve">                                                   </w:t>
    </w:r>
    <w:r>
      <w:rPr>
        <w:sz w:val="21"/>
        <w:szCs w:val="21"/>
      </w:rPr>
      <w:t xml:space="preserve"> </w:t>
    </w:r>
    <w:r>
      <w:rPr>
        <w:rFonts w:hint="eastAsia" w:ascii="黑体" w:hAnsi="黑体" w:eastAsia="黑体"/>
        <w:b/>
        <w:spacing w:val="40"/>
        <w:sz w:val="21"/>
        <w:szCs w:val="21"/>
      </w:rPr>
      <w:t>国家企业经营管理人才素质提升工程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sz w:val="21"/>
        <w:szCs w:val="21"/>
      </w:rPr>
    </w:pPr>
    <w:r>
      <w:rPr>
        <w:rFonts w:hint="eastAsia"/>
      </w:rPr>
      <w:drawing>
        <wp:anchor distT="0" distB="0" distL="114300" distR="114300" simplePos="0" relativeHeight="251663360" behindDoc="0" locked="0" layoutInCell="1" allowOverlap="1">
          <wp:simplePos x="0" y="0"/>
          <wp:positionH relativeFrom="column">
            <wp:posOffset>465455</wp:posOffset>
          </wp:positionH>
          <wp:positionV relativeFrom="paragraph">
            <wp:posOffset>-250825</wp:posOffset>
          </wp:positionV>
          <wp:extent cx="423545" cy="424815"/>
          <wp:effectExtent l="0" t="0" r="14605" b="13335"/>
          <wp:wrapSquare wrapText="bothSides"/>
          <wp:docPr id="8" name="图片 8" descr="浙江大学"/>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8" descr="浙江大学"/>
                  <pic:cNvPicPr>
                    <a:picLocks noChangeAspect="true"/>
                  </pic:cNvPicPr>
                </pic:nvPicPr>
                <pic:blipFill>
                  <a:blip r:embed="rId1"/>
                  <a:stretch>
                    <a:fillRect/>
                  </a:stretch>
                </pic:blipFill>
                <pic:spPr>
                  <a:xfrm>
                    <a:off x="0" y="0"/>
                    <a:ext cx="423545" cy="424815"/>
                  </a:xfrm>
                  <a:prstGeom prst="rect">
                    <a:avLst/>
                  </a:prstGeom>
                </pic:spPr>
              </pic:pic>
            </a:graphicData>
          </a:graphic>
        </wp:anchor>
      </w:drawing>
    </w:r>
    <w:r>
      <w:rPr>
        <w:rFonts w:hint="eastAsia"/>
      </w:rPr>
      <w:drawing>
        <wp:anchor distT="0" distB="0" distL="114300" distR="114300" simplePos="0" relativeHeight="251661312" behindDoc="0" locked="0" layoutInCell="1" allowOverlap="1">
          <wp:simplePos x="0" y="0"/>
          <wp:positionH relativeFrom="column">
            <wp:posOffset>25400</wp:posOffset>
          </wp:positionH>
          <wp:positionV relativeFrom="paragraph">
            <wp:posOffset>-320040</wp:posOffset>
          </wp:positionV>
          <wp:extent cx="393700" cy="494665"/>
          <wp:effectExtent l="0" t="0" r="6350" b="635"/>
          <wp:wrapSquare wrapText="bothSides"/>
          <wp:docPr id="9" name="图片 9" descr="E:\简佳 0914\20181106桌面\LOGO、二维码\领军.png领军"/>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9" descr="E:\简佳 0914\20181106桌面\LOGO、二维码\领军.png领军"/>
                  <pic:cNvPicPr>
                    <a:picLocks noChangeAspect="true"/>
                  </pic:cNvPicPr>
                </pic:nvPicPr>
                <pic:blipFill>
                  <a:blip r:embed="rId2">
                    <a:clrChange>
                      <a:clrFrom>
                        <a:srgbClr val="F8F8F8">
                          <a:alpha val="100000"/>
                        </a:srgbClr>
                      </a:clrFrom>
                      <a:clrTo>
                        <a:srgbClr val="F8F8F8">
                          <a:alpha val="100000"/>
                          <a:alpha val="0"/>
                        </a:srgbClr>
                      </a:clrTo>
                    </a:clrChange>
                  </a:blip>
                  <a:srcRect/>
                  <a:stretch>
                    <a:fillRect/>
                  </a:stretch>
                </pic:blipFill>
                <pic:spPr>
                  <a:xfrm>
                    <a:off x="0" y="0"/>
                    <a:ext cx="393700" cy="494665"/>
                  </a:xfrm>
                  <a:prstGeom prst="rect">
                    <a:avLst/>
                  </a:prstGeom>
                </pic:spPr>
              </pic:pic>
            </a:graphicData>
          </a:graphic>
        </wp:anchor>
      </w:drawing>
    </w:r>
    <w:r>
      <w:rPr>
        <w:rFonts w:hint="eastAsia"/>
      </w:rPr>
      <w:t xml:space="preserve"> </w:t>
    </w:r>
    <w:r>
      <w:t xml:space="preserve">                                                   </w:t>
    </w:r>
    <w:r>
      <w:rPr>
        <w:sz w:val="21"/>
        <w:szCs w:val="21"/>
      </w:rPr>
      <w:t xml:space="preserve"> </w:t>
    </w:r>
    <w:r>
      <w:rPr>
        <w:rFonts w:hint="eastAsia" w:ascii="黑体" w:hAnsi="黑体" w:eastAsia="黑体"/>
        <w:b/>
        <w:spacing w:val="40"/>
        <w:sz w:val="21"/>
        <w:szCs w:val="21"/>
      </w:rPr>
      <w:t>国家企业经营管理人才素质提升工程</w:t>
    </w:r>
  </w:p>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281FC3"/>
    <w:multiLevelType w:val="multilevel"/>
    <w:tmpl w:val="25281FC3"/>
    <w:lvl w:ilvl="0" w:tentative="0">
      <w:start w:val="4"/>
      <w:numFmt w:val="bullet"/>
      <w:lvlText w:val="□"/>
      <w:lvlJc w:val="left"/>
      <w:pPr>
        <w:ind w:left="900" w:hanging="360"/>
      </w:pPr>
      <w:rPr>
        <w:rFonts w:hint="eastAsia" w:ascii="宋体" w:hAnsi="宋体" w:eastAsia="宋体" w:cs="Times New Roman"/>
      </w:rPr>
    </w:lvl>
    <w:lvl w:ilvl="1" w:tentative="0">
      <w:start w:val="1"/>
      <w:numFmt w:val="bullet"/>
      <w:lvlText w:val=""/>
      <w:lvlJc w:val="left"/>
      <w:pPr>
        <w:ind w:left="1380" w:hanging="420"/>
      </w:pPr>
      <w:rPr>
        <w:rFonts w:hint="default" w:ascii="Wingdings" w:hAnsi="Wingdings"/>
      </w:rPr>
    </w:lvl>
    <w:lvl w:ilvl="2" w:tentative="0">
      <w:start w:val="1"/>
      <w:numFmt w:val="bullet"/>
      <w:lvlText w:val=""/>
      <w:lvlJc w:val="left"/>
      <w:pPr>
        <w:ind w:left="1800" w:hanging="420"/>
      </w:pPr>
      <w:rPr>
        <w:rFonts w:hint="default" w:ascii="Wingdings" w:hAnsi="Wingdings"/>
      </w:rPr>
    </w:lvl>
    <w:lvl w:ilvl="3" w:tentative="0">
      <w:start w:val="1"/>
      <w:numFmt w:val="bullet"/>
      <w:lvlText w:val=""/>
      <w:lvlJc w:val="left"/>
      <w:pPr>
        <w:ind w:left="2220" w:hanging="420"/>
      </w:pPr>
      <w:rPr>
        <w:rFonts w:hint="default" w:ascii="Wingdings" w:hAnsi="Wingdings"/>
      </w:rPr>
    </w:lvl>
    <w:lvl w:ilvl="4" w:tentative="0">
      <w:start w:val="1"/>
      <w:numFmt w:val="bullet"/>
      <w:lvlText w:val=""/>
      <w:lvlJc w:val="left"/>
      <w:pPr>
        <w:ind w:left="2640" w:hanging="420"/>
      </w:pPr>
      <w:rPr>
        <w:rFonts w:hint="default" w:ascii="Wingdings" w:hAnsi="Wingdings"/>
      </w:rPr>
    </w:lvl>
    <w:lvl w:ilvl="5" w:tentative="0">
      <w:start w:val="1"/>
      <w:numFmt w:val="bullet"/>
      <w:lvlText w:val=""/>
      <w:lvlJc w:val="left"/>
      <w:pPr>
        <w:ind w:left="3060" w:hanging="420"/>
      </w:pPr>
      <w:rPr>
        <w:rFonts w:hint="default" w:ascii="Wingdings" w:hAnsi="Wingdings"/>
      </w:rPr>
    </w:lvl>
    <w:lvl w:ilvl="6" w:tentative="0">
      <w:start w:val="1"/>
      <w:numFmt w:val="bullet"/>
      <w:lvlText w:val=""/>
      <w:lvlJc w:val="left"/>
      <w:pPr>
        <w:ind w:left="3480" w:hanging="420"/>
      </w:pPr>
      <w:rPr>
        <w:rFonts w:hint="default" w:ascii="Wingdings" w:hAnsi="Wingdings"/>
      </w:rPr>
    </w:lvl>
    <w:lvl w:ilvl="7" w:tentative="0">
      <w:start w:val="1"/>
      <w:numFmt w:val="bullet"/>
      <w:lvlText w:val=""/>
      <w:lvlJc w:val="left"/>
      <w:pPr>
        <w:ind w:left="3900" w:hanging="420"/>
      </w:pPr>
      <w:rPr>
        <w:rFonts w:hint="default" w:ascii="Wingdings" w:hAnsi="Wingdings"/>
      </w:rPr>
    </w:lvl>
    <w:lvl w:ilvl="8" w:tentative="0">
      <w:start w:val="1"/>
      <w:numFmt w:val="bullet"/>
      <w:lvlText w:val=""/>
      <w:lvlJc w:val="left"/>
      <w:pPr>
        <w:ind w:left="43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jN2VkY2FkNGVhNThhMzQ5NjViN2RjYmE4ZmEyMGIifQ=="/>
  </w:docVars>
  <w:rsids>
    <w:rsidRoot w:val="66845743"/>
    <w:rsid w:val="00000CB3"/>
    <w:rsid w:val="00003B59"/>
    <w:rsid w:val="00010D1F"/>
    <w:rsid w:val="00036927"/>
    <w:rsid w:val="00040359"/>
    <w:rsid w:val="00042220"/>
    <w:rsid w:val="0008612D"/>
    <w:rsid w:val="000D03B6"/>
    <w:rsid w:val="000D6C8E"/>
    <w:rsid w:val="000E49A8"/>
    <w:rsid w:val="000E4A1E"/>
    <w:rsid w:val="001000DA"/>
    <w:rsid w:val="00102582"/>
    <w:rsid w:val="00106A0C"/>
    <w:rsid w:val="00130BC3"/>
    <w:rsid w:val="00147509"/>
    <w:rsid w:val="00165ABA"/>
    <w:rsid w:val="001678FD"/>
    <w:rsid w:val="001C0399"/>
    <w:rsid w:val="001C369F"/>
    <w:rsid w:val="001E7933"/>
    <w:rsid w:val="001E7E1E"/>
    <w:rsid w:val="002063AC"/>
    <w:rsid w:val="00211A1E"/>
    <w:rsid w:val="0022153D"/>
    <w:rsid w:val="00225425"/>
    <w:rsid w:val="00244725"/>
    <w:rsid w:val="00247343"/>
    <w:rsid w:val="00252D55"/>
    <w:rsid w:val="00253DA4"/>
    <w:rsid w:val="0027533B"/>
    <w:rsid w:val="002A2DD3"/>
    <w:rsid w:val="002B0538"/>
    <w:rsid w:val="002B4DE7"/>
    <w:rsid w:val="002D5EBD"/>
    <w:rsid w:val="002E1B66"/>
    <w:rsid w:val="002F5FBC"/>
    <w:rsid w:val="00305507"/>
    <w:rsid w:val="00324431"/>
    <w:rsid w:val="003708FA"/>
    <w:rsid w:val="0038189F"/>
    <w:rsid w:val="003842B6"/>
    <w:rsid w:val="0039698F"/>
    <w:rsid w:val="003D7987"/>
    <w:rsid w:val="003E3C45"/>
    <w:rsid w:val="00415723"/>
    <w:rsid w:val="00417143"/>
    <w:rsid w:val="00421D54"/>
    <w:rsid w:val="00445BAB"/>
    <w:rsid w:val="00462CB5"/>
    <w:rsid w:val="0046354D"/>
    <w:rsid w:val="00463CB3"/>
    <w:rsid w:val="00490B5B"/>
    <w:rsid w:val="004C5FF6"/>
    <w:rsid w:val="004E3AEA"/>
    <w:rsid w:val="00531FE1"/>
    <w:rsid w:val="005957BC"/>
    <w:rsid w:val="005A3298"/>
    <w:rsid w:val="005B150D"/>
    <w:rsid w:val="005D47B6"/>
    <w:rsid w:val="00600FB1"/>
    <w:rsid w:val="00602B7F"/>
    <w:rsid w:val="006133E2"/>
    <w:rsid w:val="00633106"/>
    <w:rsid w:val="00650A7C"/>
    <w:rsid w:val="00693D04"/>
    <w:rsid w:val="006C3E48"/>
    <w:rsid w:val="006E175D"/>
    <w:rsid w:val="006E19B8"/>
    <w:rsid w:val="006E1C31"/>
    <w:rsid w:val="006F26FD"/>
    <w:rsid w:val="006F5A40"/>
    <w:rsid w:val="00700036"/>
    <w:rsid w:val="00700CEE"/>
    <w:rsid w:val="007104F2"/>
    <w:rsid w:val="007260F9"/>
    <w:rsid w:val="00742984"/>
    <w:rsid w:val="00776207"/>
    <w:rsid w:val="007A54CA"/>
    <w:rsid w:val="007C04C9"/>
    <w:rsid w:val="007D1E29"/>
    <w:rsid w:val="007D4309"/>
    <w:rsid w:val="007E3ACB"/>
    <w:rsid w:val="00817445"/>
    <w:rsid w:val="008335E6"/>
    <w:rsid w:val="008348EE"/>
    <w:rsid w:val="00844546"/>
    <w:rsid w:val="00861EEA"/>
    <w:rsid w:val="00870B6A"/>
    <w:rsid w:val="00877B14"/>
    <w:rsid w:val="00880981"/>
    <w:rsid w:val="00895186"/>
    <w:rsid w:val="008C2265"/>
    <w:rsid w:val="008E1ED2"/>
    <w:rsid w:val="00900817"/>
    <w:rsid w:val="00920D85"/>
    <w:rsid w:val="00931F4C"/>
    <w:rsid w:val="00953E4A"/>
    <w:rsid w:val="009623B8"/>
    <w:rsid w:val="00975F44"/>
    <w:rsid w:val="00980D94"/>
    <w:rsid w:val="00983C97"/>
    <w:rsid w:val="009902B2"/>
    <w:rsid w:val="009A2C4A"/>
    <w:rsid w:val="009C1841"/>
    <w:rsid w:val="009D5F1A"/>
    <w:rsid w:val="009D64FE"/>
    <w:rsid w:val="009E4EA6"/>
    <w:rsid w:val="00A002E1"/>
    <w:rsid w:val="00A21CB1"/>
    <w:rsid w:val="00A7656D"/>
    <w:rsid w:val="00A87187"/>
    <w:rsid w:val="00AB59E1"/>
    <w:rsid w:val="00AD121D"/>
    <w:rsid w:val="00AD6CC8"/>
    <w:rsid w:val="00AD77BD"/>
    <w:rsid w:val="00AE53CD"/>
    <w:rsid w:val="00AF7CF4"/>
    <w:rsid w:val="00B20AAC"/>
    <w:rsid w:val="00B45D86"/>
    <w:rsid w:val="00B56703"/>
    <w:rsid w:val="00B5715F"/>
    <w:rsid w:val="00B80C36"/>
    <w:rsid w:val="00B9485F"/>
    <w:rsid w:val="00BB1E60"/>
    <w:rsid w:val="00BE39EC"/>
    <w:rsid w:val="00BF2F5C"/>
    <w:rsid w:val="00BF5358"/>
    <w:rsid w:val="00C31046"/>
    <w:rsid w:val="00C348E7"/>
    <w:rsid w:val="00C470EC"/>
    <w:rsid w:val="00C47281"/>
    <w:rsid w:val="00C52148"/>
    <w:rsid w:val="00C52A21"/>
    <w:rsid w:val="00C7052A"/>
    <w:rsid w:val="00C80448"/>
    <w:rsid w:val="00C84068"/>
    <w:rsid w:val="00CD6B69"/>
    <w:rsid w:val="00CF5A11"/>
    <w:rsid w:val="00D11868"/>
    <w:rsid w:val="00D2039E"/>
    <w:rsid w:val="00D45FC8"/>
    <w:rsid w:val="00D7266D"/>
    <w:rsid w:val="00D8021D"/>
    <w:rsid w:val="00D937FD"/>
    <w:rsid w:val="00DC7F2E"/>
    <w:rsid w:val="00DD1669"/>
    <w:rsid w:val="00DE0195"/>
    <w:rsid w:val="00E00BBB"/>
    <w:rsid w:val="00E0176E"/>
    <w:rsid w:val="00E03312"/>
    <w:rsid w:val="00E206D7"/>
    <w:rsid w:val="00E262F1"/>
    <w:rsid w:val="00E642D6"/>
    <w:rsid w:val="00E81FF0"/>
    <w:rsid w:val="00E91D3E"/>
    <w:rsid w:val="00E97F09"/>
    <w:rsid w:val="00EA601D"/>
    <w:rsid w:val="00EB0907"/>
    <w:rsid w:val="00ED1DE0"/>
    <w:rsid w:val="00EE7D54"/>
    <w:rsid w:val="00F07B01"/>
    <w:rsid w:val="00F10DEC"/>
    <w:rsid w:val="00F44DDE"/>
    <w:rsid w:val="00F45D6A"/>
    <w:rsid w:val="00F64B1D"/>
    <w:rsid w:val="00F80D22"/>
    <w:rsid w:val="00FC02E9"/>
    <w:rsid w:val="00FF6F83"/>
    <w:rsid w:val="00FF7104"/>
    <w:rsid w:val="01633E9B"/>
    <w:rsid w:val="02220733"/>
    <w:rsid w:val="02BF3353"/>
    <w:rsid w:val="03F15295"/>
    <w:rsid w:val="043123C1"/>
    <w:rsid w:val="05126AC8"/>
    <w:rsid w:val="05972365"/>
    <w:rsid w:val="05A537FD"/>
    <w:rsid w:val="060B7E74"/>
    <w:rsid w:val="06163BC2"/>
    <w:rsid w:val="065A2001"/>
    <w:rsid w:val="06680674"/>
    <w:rsid w:val="06AB60C8"/>
    <w:rsid w:val="08534C69"/>
    <w:rsid w:val="08D91605"/>
    <w:rsid w:val="09B32A61"/>
    <w:rsid w:val="09BB62BF"/>
    <w:rsid w:val="0A0B5A12"/>
    <w:rsid w:val="0A8B14F9"/>
    <w:rsid w:val="0ABC5174"/>
    <w:rsid w:val="0AD11D9E"/>
    <w:rsid w:val="0B3D1C3F"/>
    <w:rsid w:val="0BB368A9"/>
    <w:rsid w:val="0BFF2A12"/>
    <w:rsid w:val="0CD725F0"/>
    <w:rsid w:val="0CEB39D3"/>
    <w:rsid w:val="0D7B04EA"/>
    <w:rsid w:val="0D865199"/>
    <w:rsid w:val="0E154EC0"/>
    <w:rsid w:val="0E2874F1"/>
    <w:rsid w:val="0E3015A8"/>
    <w:rsid w:val="0E3E3CC5"/>
    <w:rsid w:val="0E871AFA"/>
    <w:rsid w:val="0EDB1514"/>
    <w:rsid w:val="0F5B4403"/>
    <w:rsid w:val="0FF6215A"/>
    <w:rsid w:val="10681152"/>
    <w:rsid w:val="10B44D00"/>
    <w:rsid w:val="11031AF2"/>
    <w:rsid w:val="119A51A9"/>
    <w:rsid w:val="11A76672"/>
    <w:rsid w:val="11BD13A5"/>
    <w:rsid w:val="126D781E"/>
    <w:rsid w:val="12E82452"/>
    <w:rsid w:val="12F57CE3"/>
    <w:rsid w:val="13333DC4"/>
    <w:rsid w:val="13B44366"/>
    <w:rsid w:val="13E20050"/>
    <w:rsid w:val="140F031E"/>
    <w:rsid w:val="14813C2C"/>
    <w:rsid w:val="148368D6"/>
    <w:rsid w:val="14BC13DD"/>
    <w:rsid w:val="14D92EF1"/>
    <w:rsid w:val="14F52406"/>
    <w:rsid w:val="1561408F"/>
    <w:rsid w:val="15B4689F"/>
    <w:rsid w:val="168300B9"/>
    <w:rsid w:val="16915F1E"/>
    <w:rsid w:val="170D06D9"/>
    <w:rsid w:val="175C0592"/>
    <w:rsid w:val="177C13BA"/>
    <w:rsid w:val="17BC0E60"/>
    <w:rsid w:val="17E4639F"/>
    <w:rsid w:val="182D5E13"/>
    <w:rsid w:val="184928A6"/>
    <w:rsid w:val="184E2D57"/>
    <w:rsid w:val="18593B0B"/>
    <w:rsid w:val="18FE34D2"/>
    <w:rsid w:val="19A96148"/>
    <w:rsid w:val="1A2B20F4"/>
    <w:rsid w:val="1A813871"/>
    <w:rsid w:val="1A8F6EE7"/>
    <w:rsid w:val="1A960AA4"/>
    <w:rsid w:val="1AEF49A1"/>
    <w:rsid w:val="1AFD0A64"/>
    <w:rsid w:val="1BC45DF2"/>
    <w:rsid w:val="1C06347E"/>
    <w:rsid w:val="1C0748E4"/>
    <w:rsid w:val="1C0927CA"/>
    <w:rsid w:val="1C654F36"/>
    <w:rsid w:val="1CA10516"/>
    <w:rsid w:val="1CC23D13"/>
    <w:rsid w:val="1D72473D"/>
    <w:rsid w:val="1DF71CEE"/>
    <w:rsid w:val="1E1708A9"/>
    <w:rsid w:val="1E623BE5"/>
    <w:rsid w:val="1EAC38BE"/>
    <w:rsid w:val="1F692640"/>
    <w:rsid w:val="1FFDCC42"/>
    <w:rsid w:val="203E154A"/>
    <w:rsid w:val="20BF6548"/>
    <w:rsid w:val="21C5052E"/>
    <w:rsid w:val="221E379A"/>
    <w:rsid w:val="22A644C2"/>
    <w:rsid w:val="22CB505B"/>
    <w:rsid w:val="23B12099"/>
    <w:rsid w:val="24114F9A"/>
    <w:rsid w:val="24BB1774"/>
    <w:rsid w:val="25081FDE"/>
    <w:rsid w:val="250F6192"/>
    <w:rsid w:val="252235A1"/>
    <w:rsid w:val="25626093"/>
    <w:rsid w:val="258F4E8A"/>
    <w:rsid w:val="25971398"/>
    <w:rsid w:val="25AC5561"/>
    <w:rsid w:val="25E97D3D"/>
    <w:rsid w:val="265E2CFF"/>
    <w:rsid w:val="27347246"/>
    <w:rsid w:val="277D3CD3"/>
    <w:rsid w:val="27CE234F"/>
    <w:rsid w:val="2909121F"/>
    <w:rsid w:val="296E14AB"/>
    <w:rsid w:val="2A816FBC"/>
    <w:rsid w:val="2A85273D"/>
    <w:rsid w:val="2AE72891"/>
    <w:rsid w:val="2B515FC6"/>
    <w:rsid w:val="2B8761E0"/>
    <w:rsid w:val="2BBE6265"/>
    <w:rsid w:val="2BF51A62"/>
    <w:rsid w:val="2C183950"/>
    <w:rsid w:val="2C5E0AD2"/>
    <w:rsid w:val="2CC17B44"/>
    <w:rsid w:val="2CF806D3"/>
    <w:rsid w:val="2D207DA5"/>
    <w:rsid w:val="2D4028C0"/>
    <w:rsid w:val="2D690C39"/>
    <w:rsid w:val="2D994305"/>
    <w:rsid w:val="2DFF16C8"/>
    <w:rsid w:val="2E3D2EE1"/>
    <w:rsid w:val="2E6F7C8C"/>
    <w:rsid w:val="2EE57FF8"/>
    <w:rsid w:val="2F3E3FB3"/>
    <w:rsid w:val="2F854E58"/>
    <w:rsid w:val="30593855"/>
    <w:rsid w:val="306F60DF"/>
    <w:rsid w:val="307B2FF1"/>
    <w:rsid w:val="311355E7"/>
    <w:rsid w:val="318E409C"/>
    <w:rsid w:val="3216623C"/>
    <w:rsid w:val="3381002D"/>
    <w:rsid w:val="33E00CC7"/>
    <w:rsid w:val="33F760E5"/>
    <w:rsid w:val="342C2170"/>
    <w:rsid w:val="354C2F37"/>
    <w:rsid w:val="365C07A6"/>
    <w:rsid w:val="36A31AC1"/>
    <w:rsid w:val="36C44326"/>
    <w:rsid w:val="36F17277"/>
    <w:rsid w:val="37F92BFC"/>
    <w:rsid w:val="387D0B45"/>
    <w:rsid w:val="38B2011B"/>
    <w:rsid w:val="397321C6"/>
    <w:rsid w:val="39A324DD"/>
    <w:rsid w:val="3AAC3BE1"/>
    <w:rsid w:val="3AC1276A"/>
    <w:rsid w:val="3AF80EEB"/>
    <w:rsid w:val="3AFB2340"/>
    <w:rsid w:val="3B4A33FA"/>
    <w:rsid w:val="3B4B3FA8"/>
    <w:rsid w:val="3BEBA059"/>
    <w:rsid w:val="3C177C97"/>
    <w:rsid w:val="3C1C08CE"/>
    <w:rsid w:val="3CAB1C76"/>
    <w:rsid w:val="3CB54AE3"/>
    <w:rsid w:val="3D4A148F"/>
    <w:rsid w:val="3DE70BA3"/>
    <w:rsid w:val="3DFD6502"/>
    <w:rsid w:val="3E5B7DBE"/>
    <w:rsid w:val="3EBF1A09"/>
    <w:rsid w:val="3F576BC1"/>
    <w:rsid w:val="3F5B4C63"/>
    <w:rsid w:val="3FFF2920"/>
    <w:rsid w:val="40265C71"/>
    <w:rsid w:val="40BA4B7E"/>
    <w:rsid w:val="41F15FEA"/>
    <w:rsid w:val="423737E6"/>
    <w:rsid w:val="42ED6338"/>
    <w:rsid w:val="43121DF4"/>
    <w:rsid w:val="434F73FB"/>
    <w:rsid w:val="44822F15"/>
    <w:rsid w:val="44A21BB1"/>
    <w:rsid w:val="44F93EC7"/>
    <w:rsid w:val="457F64AC"/>
    <w:rsid w:val="468C0D6B"/>
    <w:rsid w:val="46A9788F"/>
    <w:rsid w:val="478C241F"/>
    <w:rsid w:val="478E70D3"/>
    <w:rsid w:val="480A0199"/>
    <w:rsid w:val="483F59A9"/>
    <w:rsid w:val="48592E36"/>
    <w:rsid w:val="48C04CFB"/>
    <w:rsid w:val="49C9600A"/>
    <w:rsid w:val="4B744226"/>
    <w:rsid w:val="4BE772EC"/>
    <w:rsid w:val="4C1C5D3C"/>
    <w:rsid w:val="4C4874E2"/>
    <w:rsid w:val="4D051D67"/>
    <w:rsid w:val="4D603797"/>
    <w:rsid w:val="4D785BA5"/>
    <w:rsid w:val="4D9C5D37"/>
    <w:rsid w:val="4E473331"/>
    <w:rsid w:val="4E9E5ADF"/>
    <w:rsid w:val="4F16325A"/>
    <w:rsid w:val="4F5F42EA"/>
    <w:rsid w:val="4F7D5AAB"/>
    <w:rsid w:val="501D7308"/>
    <w:rsid w:val="50884351"/>
    <w:rsid w:val="50D307D9"/>
    <w:rsid w:val="50D47596"/>
    <w:rsid w:val="513F2FD7"/>
    <w:rsid w:val="51586813"/>
    <w:rsid w:val="515A459F"/>
    <w:rsid w:val="515C4D53"/>
    <w:rsid w:val="517E435E"/>
    <w:rsid w:val="520D44B3"/>
    <w:rsid w:val="52500E4B"/>
    <w:rsid w:val="52742C12"/>
    <w:rsid w:val="52BC0DA5"/>
    <w:rsid w:val="53123F78"/>
    <w:rsid w:val="53320F48"/>
    <w:rsid w:val="535C6B61"/>
    <w:rsid w:val="537234AA"/>
    <w:rsid w:val="53902DA5"/>
    <w:rsid w:val="53AF2FCE"/>
    <w:rsid w:val="53C83443"/>
    <w:rsid w:val="54574766"/>
    <w:rsid w:val="545D5599"/>
    <w:rsid w:val="54787B0A"/>
    <w:rsid w:val="55576ABE"/>
    <w:rsid w:val="55CB7CA0"/>
    <w:rsid w:val="55D20717"/>
    <w:rsid w:val="55DD3FA5"/>
    <w:rsid w:val="56051FA0"/>
    <w:rsid w:val="568D7CCC"/>
    <w:rsid w:val="56C96E4D"/>
    <w:rsid w:val="57BA1620"/>
    <w:rsid w:val="57F7FF98"/>
    <w:rsid w:val="583152CE"/>
    <w:rsid w:val="58C61EBA"/>
    <w:rsid w:val="593A13C9"/>
    <w:rsid w:val="599E35FF"/>
    <w:rsid w:val="59A4677B"/>
    <w:rsid w:val="59AE507D"/>
    <w:rsid w:val="59C35678"/>
    <w:rsid w:val="5A4A2677"/>
    <w:rsid w:val="5ACA76FD"/>
    <w:rsid w:val="5AF320D4"/>
    <w:rsid w:val="5B7E0A53"/>
    <w:rsid w:val="5BAF6543"/>
    <w:rsid w:val="5BF84352"/>
    <w:rsid w:val="5C03197B"/>
    <w:rsid w:val="5C1B0067"/>
    <w:rsid w:val="5C645D02"/>
    <w:rsid w:val="5CD971D1"/>
    <w:rsid w:val="5DFF2A7B"/>
    <w:rsid w:val="5E8E6FD6"/>
    <w:rsid w:val="5EA65F81"/>
    <w:rsid w:val="5EC041EE"/>
    <w:rsid w:val="5F3F52A9"/>
    <w:rsid w:val="5F525526"/>
    <w:rsid w:val="5FDC6467"/>
    <w:rsid w:val="5FF606E8"/>
    <w:rsid w:val="6003194C"/>
    <w:rsid w:val="6029666D"/>
    <w:rsid w:val="604E1113"/>
    <w:rsid w:val="6109503A"/>
    <w:rsid w:val="61330309"/>
    <w:rsid w:val="61A134C4"/>
    <w:rsid w:val="61CB283A"/>
    <w:rsid w:val="61FA43D4"/>
    <w:rsid w:val="62546B41"/>
    <w:rsid w:val="626D09BE"/>
    <w:rsid w:val="63412BDD"/>
    <w:rsid w:val="63E503B2"/>
    <w:rsid w:val="644466A8"/>
    <w:rsid w:val="644840CB"/>
    <w:rsid w:val="649015CE"/>
    <w:rsid w:val="64F45C82"/>
    <w:rsid w:val="65411C4A"/>
    <w:rsid w:val="65E63ADE"/>
    <w:rsid w:val="661F43AA"/>
    <w:rsid w:val="663A5C95"/>
    <w:rsid w:val="66455708"/>
    <w:rsid w:val="66845743"/>
    <w:rsid w:val="669F02DF"/>
    <w:rsid w:val="66F57882"/>
    <w:rsid w:val="67126047"/>
    <w:rsid w:val="673F5E00"/>
    <w:rsid w:val="674309DD"/>
    <w:rsid w:val="675312AA"/>
    <w:rsid w:val="67A7543B"/>
    <w:rsid w:val="67D952CA"/>
    <w:rsid w:val="6820783B"/>
    <w:rsid w:val="68460921"/>
    <w:rsid w:val="68764327"/>
    <w:rsid w:val="699152AA"/>
    <w:rsid w:val="699F5C15"/>
    <w:rsid w:val="6AF91C7B"/>
    <w:rsid w:val="6B296403"/>
    <w:rsid w:val="6B4A0335"/>
    <w:rsid w:val="6B952EE6"/>
    <w:rsid w:val="6BA03E24"/>
    <w:rsid w:val="6BF80DB3"/>
    <w:rsid w:val="6C10742B"/>
    <w:rsid w:val="6C1F5E2E"/>
    <w:rsid w:val="6C3B7D8A"/>
    <w:rsid w:val="6C661592"/>
    <w:rsid w:val="6C686931"/>
    <w:rsid w:val="6DA63922"/>
    <w:rsid w:val="6E35243E"/>
    <w:rsid w:val="6E6A3F94"/>
    <w:rsid w:val="6E9A3E32"/>
    <w:rsid w:val="6EE96A55"/>
    <w:rsid w:val="6FE56C72"/>
    <w:rsid w:val="6FF62D36"/>
    <w:rsid w:val="70710506"/>
    <w:rsid w:val="71377B48"/>
    <w:rsid w:val="7157BFE9"/>
    <w:rsid w:val="71AD4593"/>
    <w:rsid w:val="71E52F59"/>
    <w:rsid w:val="726A1659"/>
    <w:rsid w:val="728D1130"/>
    <w:rsid w:val="72952BD1"/>
    <w:rsid w:val="72B25913"/>
    <w:rsid w:val="732839E8"/>
    <w:rsid w:val="73353A9B"/>
    <w:rsid w:val="73862881"/>
    <w:rsid w:val="7479013A"/>
    <w:rsid w:val="74840F23"/>
    <w:rsid w:val="74DC64BD"/>
    <w:rsid w:val="74F3598D"/>
    <w:rsid w:val="74FE7AB8"/>
    <w:rsid w:val="75041948"/>
    <w:rsid w:val="75C94940"/>
    <w:rsid w:val="75E4382D"/>
    <w:rsid w:val="75EB29AC"/>
    <w:rsid w:val="76283D5C"/>
    <w:rsid w:val="762E1F9E"/>
    <w:rsid w:val="764F291D"/>
    <w:rsid w:val="77013E73"/>
    <w:rsid w:val="77482EA5"/>
    <w:rsid w:val="77BE3101"/>
    <w:rsid w:val="77BF4C2E"/>
    <w:rsid w:val="78197E01"/>
    <w:rsid w:val="78970A50"/>
    <w:rsid w:val="78A91184"/>
    <w:rsid w:val="798632F6"/>
    <w:rsid w:val="798B40BE"/>
    <w:rsid w:val="79E00D91"/>
    <w:rsid w:val="7A2136BC"/>
    <w:rsid w:val="7AF57183"/>
    <w:rsid w:val="7BDA0DC9"/>
    <w:rsid w:val="7C367E10"/>
    <w:rsid w:val="7CBB32AF"/>
    <w:rsid w:val="7D056BA5"/>
    <w:rsid w:val="7D3C4DB9"/>
    <w:rsid w:val="7D40373A"/>
    <w:rsid w:val="7DA65EB5"/>
    <w:rsid w:val="7E324B07"/>
    <w:rsid w:val="7E3D7EB4"/>
    <w:rsid w:val="7EDC3936"/>
    <w:rsid w:val="7EEF3AA0"/>
    <w:rsid w:val="7F0E3B0A"/>
    <w:rsid w:val="7F28670E"/>
    <w:rsid w:val="7F413799"/>
    <w:rsid w:val="7F4A5393"/>
    <w:rsid w:val="7F4D0031"/>
    <w:rsid w:val="7F5402A3"/>
    <w:rsid w:val="7FB61582"/>
    <w:rsid w:val="7FB65BCA"/>
    <w:rsid w:val="7FEB48D4"/>
    <w:rsid w:val="7FF9A8B2"/>
    <w:rsid w:val="9FFD84C1"/>
    <w:rsid w:val="CE9F822D"/>
    <w:rsid w:val="CF7FF83D"/>
    <w:rsid w:val="E9FF4181"/>
    <w:rsid w:val="EB6D105F"/>
    <w:rsid w:val="EFFF007C"/>
    <w:rsid w:val="F5FE47BB"/>
    <w:rsid w:val="FADEBDEE"/>
    <w:rsid w:val="FBE9A26C"/>
    <w:rsid w:val="FDAA3A6B"/>
    <w:rsid w:val="FDDF6F9E"/>
    <w:rsid w:val="FF67C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link w:val="24"/>
    <w:unhideWhenUsed/>
    <w:qFormat/>
    <w:uiPriority w:val="0"/>
    <w:pPr>
      <w:keepNext/>
      <w:keepLines/>
      <w:spacing w:before="260" w:after="260" w:line="413" w:lineRule="auto"/>
      <w:outlineLvl w:val="1"/>
    </w:pPr>
    <w:rPr>
      <w:rFonts w:ascii="Arial" w:hAnsi="Arial" w:eastAsia="黑体"/>
      <w:b/>
      <w:sz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6"/>
    <w:qFormat/>
    <w:uiPriority w:val="0"/>
    <w:pPr>
      <w:jc w:val="left"/>
    </w:pPr>
  </w:style>
  <w:style w:type="paragraph" w:styleId="5">
    <w:name w:val="Body Text"/>
    <w:basedOn w:val="1"/>
    <w:qFormat/>
    <w:uiPriority w:val="0"/>
    <w:pPr>
      <w:spacing w:after="120"/>
    </w:pPr>
    <w:rPr>
      <w:kern w:val="0"/>
    </w:rPr>
  </w:style>
  <w:style w:type="paragraph" w:styleId="6">
    <w:name w:val="Balloon Text"/>
    <w:basedOn w:val="1"/>
    <w:link w:val="28"/>
    <w:qFormat/>
    <w:uiPriority w:val="0"/>
    <w:rPr>
      <w:sz w:val="18"/>
      <w:szCs w:val="18"/>
    </w:rPr>
  </w:style>
  <w:style w:type="paragraph" w:styleId="7">
    <w:name w:val="footer"/>
    <w:basedOn w:val="1"/>
    <w:link w:val="29"/>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2">
    <w:name w:val="annotation subject"/>
    <w:basedOn w:val="4"/>
    <w:next w:val="4"/>
    <w:link w:val="27"/>
    <w:qFormat/>
    <w:uiPriority w:val="0"/>
    <w:rPr>
      <w:b/>
      <w:bCs/>
    </w:rPr>
  </w:style>
  <w:style w:type="paragraph" w:styleId="13">
    <w:name w:val="Body Text First Indent"/>
    <w:basedOn w:val="5"/>
    <w:qFormat/>
    <w:uiPriority w:val="0"/>
    <w:pPr>
      <w:ind w:firstLine="420" w:firstLineChars="100"/>
    </w:pPr>
  </w:style>
  <w:style w:type="table" w:styleId="15">
    <w:name w:val="Table Grid"/>
    <w:basedOn w:val="14"/>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character" w:styleId="18">
    <w:name w:val="Emphasis"/>
    <w:basedOn w:val="16"/>
    <w:qFormat/>
    <w:uiPriority w:val="0"/>
  </w:style>
  <w:style w:type="character" w:styleId="19">
    <w:name w:val="Hyperlink"/>
    <w:qFormat/>
    <w:uiPriority w:val="99"/>
    <w:rPr>
      <w:color w:val="1F3A87"/>
      <w:u w:val="none"/>
    </w:rPr>
  </w:style>
  <w:style w:type="character" w:styleId="20">
    <w:name w:val="annotation reference"/>
    <w:basedOn w:val="16"/>
    <w:qFormat/>
    <w:uiPriority w:val="0"/>
    <w:rPr>
      <w:sz w:val="21"/>
      <w:szCs w:val="21"/>
    </w:rPr>
  </w:style>
  <w:style w:type="character" w:customStyle="1" w:styleId="21">
    <w:name w:val="样式1"/>
    <w:basedOn w:val="16"/>
    <w:qFormat/>
    <w:uiPriority w:val="0"/>
    <w:rPr>
      <w:rFonts w:ascii="Calibri" w:hAnsi="Calibri" w:eastAsia="微软雅黑"/>
      <w:b/>
      <w:sz w:val="30"/>
      <w:shd w:val="clear" w:color="auto" w:fill="5B9BD5" w:themeFill="accent1"/>
    </w:rPr>
  </w:style>
  <w:style w:type="paragraph" w:customStyle="1" w:styleId="22">
    <w:name w:val="彩色列表 - 着色 11"/>
    <w:basedOn w:val="1"/>
    <w:qFormat/>
    <w:uiPriority w:val="34"/>
    <w:pPr>
      <w:ind w:firstLine="420" w:firstLineChars="200"/>
    </w:pPr>
  </w:style>
  <w:style w:type="paragraph" w:customStyle="1" w:styleId="23">
    <w:name w:val="_Style 3"/>
    <w:basedOn w:val="1"/>
    <w:qFormat/>
    <w:uiPriority w:val="34"/>
    <w:pPr>
      <w:ind w:firstLine="420" w:firstLineChars="200"/>
    </w:pPr>
  </w:style>
  <w:style w:type="character" w:customStyle="1" w:styleId="24">
    <w:name w:val="标题 2 字符"/>
    <w:link w:val="3"/>
    <w:qFormat/>
    <w:uiPriority w:val="0"/>
    <w:rPr>
      <w:rFonts w:ascii="Arial" w:hAnsi="Arial" w:eastAsia="黑体"/>
      <w:b/>
      <w:sz w:val="32"/>
    </w:rPr>
  </w:style>
  <w:style w:type="paragraph" w:customStyle="1" w:styleId="25">
    <w:name w:val="样式3"/>
    <w:basedOn w:val="3"/>
    <w:qFormat/>
    <w:uiPriority w:val="0"/>
  </w:style>
  <w:style w:type="character" w:customStyle="1" w:styleId="26">
    <w:name w:val="批注文字 字符"/>
    <w:basedOn w:val="16"/>
    <w:link w:val="4"/>
    <w:qFormat/>
    <w:uiPriority w:val="0"/>
    <w:rPr>
      <w:rFonts w:ascii="Times New Roman" w:hAnsi="Times New Roman" w:eastAsia="宋体" w:cs="Times New Roman"/>
      <w:kern w:val="2"/>
      <w:sz w:val="21"/>
      <w:szCs w:val="24"/>
    </w:rPr>
  </w:style>
  <w:style w:type="character" w:customStyle="1" w:styleId="27">
    <w:name w:val="批注主题 字符"/>
    <w:basedOn w:val="26"/>
    <w:link w:val="12"/>
    <w:qFormat/>
    <w:uiPriority w:val="0"/>
    <w:rPr>
      <w:rFonts w:ascii="Times New Roman" w:hAnsi="Times New Roman" w:eastAsia="宋体" w:cs="Times New Roman"/>
      <w:b/>
      <w:bCs/>
      <w:kern w:val="2"/>
      <w:sz w:val="21"/>
      <w:szCs w:val="24"/>
    </w:rPr>
  </w:style>
  <w:style w:type="character" w:customStyle="1" w:styleId="28">
    <w:name w:val="批注框文本 字符"/>
    <w:basedOn w:val="16"/>
    <w:link w:val="6"/>
    <w:qFormat/>
    <w:uiPriority w:val="0"/>
    <w:rPr>
      <w:rFonts w:ascii="Times New Roman" w:hAnsi="Times New Roman" w:eastAsia="宋体" w:cs="Times New Roman"/>
      <w:kern w:val="2"/>
      <w:sz w:val="18"/>
      <w:szCs w:val="18"/>
    </w:rPr>
  </w:style>
  <w:style w:type="character" w:customStyle="1" w:styleId="29">
    <w:name w:val="页脚 字符"/>
    <w:basedOn w:val="16"/>
    <w:link w:val="7"/>
    <w:qFormat/>
    <w:uiPriority w:val="99"/>
    <w:rPr>
      <w:rFonts w:ascii="Times New Roman" w:hAnsi="Times New Roman" w:eastAsia="宋体" w:cs="Times New Roman"/>
      <w:kern w:val="2"/>
      <w:sz w:val="18"/>
      <w:szCs w:val="18"/>
    </w:rPr>
  </w:style>
  <w:style w:type="table" w:customStyle="1" w:styleId="30">
    <w:name w:val="网格表 4 - 着色 51"/>
    <w:basedOn w:val="14"/>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1">
    <w:name w:val="网格表 5 深色 - 着色 11"/>
    <w:basedOn w:val="14"/>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32">
    <w:name w:val="网格型浅色1"/>
    <w:basedOn w:val="14"/>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33">
    <w:name w:val="WPSOffice手动目录 1"/>
    <w:qFormat/>
    <w:uiPriority w:val="0"/>
    <w:rPr>
      <w:rFonts w:ascii="Times New Roman" w:hAnsi="Times New Roman" w:eastAsia="宋体" w:cs="Times New Roman"/>
      <w:lang w:val="en-US" w:eastAsia="zh-CN" w:bidi="ar-SA"/>
    </w:rPr>
  </w:style>
  <w:style w:type="paragraph" w:customStyle="1" w:styleId="34">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5">
    <w:name w:val="NormalCharacter"/>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Company>
  <Pages>27</Pages>
  <Words>8942</Words>
  <Characters>9620</Characters>
  <Lines>85</Lines>
  <Paragraphs>24</Paragraphs>
  <TotalTime>1</TotalTime>
  <ScaleCrop>false</ScaleCrop>
  <LinksUpToDate>false</LinksUpToDate>
  <CharactersWithSpaces>10254</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2017-06-10T19:34:00Z</dcterms:created>
  <dc:creator>331</dc:creator>
  <cp:lastModifiedBy>user</cp:lastModifiedBy>
  <cp:lastPrinted>2019-03-27T06:04:00Z</cp:lastPrinted>
  <dcterms:modified xsi:type="dcterms:W3CDTF">2023-02-24T15:22:38Z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478FD80A7F1E4EF4BE91D3B6C88AF67D</vt:lpwstr>
  </property>
</Properties>
</file>